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90" w:rsidRDefault="00B25F2C" w:rsidP="00493B6E">
      <w:pPr>
        <w:spacing w:after="200" w:line="276" w:lineRule="auto"/>
        <w:jc w:val="center"/>
        <w:rPr>
          <w:rFonts w:ascii="Times New Roman" w:hAnsi="Times New Roman" w:cs="Times New Roman"/>
        </w:rPr>
      </w:pPr>
      <w:r>
        <w:rPr>
          <w:rFonts w:ascii="Times New Roman" w:hAnsi="Times New Roman" w:cs="Times New Roman"/>
        </w:rPr>
        <w:t>CHAPTER 3</w:t>
      </w:r>
    </w:p>
    <w:p w:rsidR="006E05B0" w:rsidRDefault="006E05B0" w:rsidP="006E05B0">
      <w:pPr>
        <w:jc w:val="center"/>
        <w:rPr>
          <w:rFonts w:ascii="Times New Roman" w:hAnsi="Times New Roman" w:cs="Times New Roman"/>
        </w:rPr>
      </w:pPr>
    </w:p>
    <w:p w:rsidR="006E05B0" w:rsidRDefault="006E05B0" w:rsidP="006E05B0">
      <w:pPr>
        <w:jc w:val="center"/>
        <w:rPr>
          <w:rFonts w:ascii="Times New Roman" w:hAnsi="Times New Roman" w:cs="Times New Roman"/>
        </w:rPr>
      </w:pPr>
      <w:r>
        <w:rPr>
          <w:rFonts w:ascii="Times New Roman" w:hAnsi="Times New Roman" w:cs="Times New Roman"/>
        </w:rPr>
        <w:t>METHODOLOGY</w:t>
      </w:r>
    </w:p>
    <w:p w:rsidR="006E05B0" w:rsidRDefault="006E05B0" w:rsidP="006E05B0">
      <w:pPr>
        <w:jc w:val="center"/>
        <w:rPr>
          <w:rFonts w:ascii="Times New Roman" w:hAnsi="Times New Roman" w:cs="Times New Roman"/>
        </w:rPr>
      </w:pPr>
    </w:p>
    <w:p w:rsidR="006E05B0" w:rsidRDefault="00133951" w:rsidP="00582EF8">
      <w:pPr>
        <w:spacing w:line="480" w:lineRule="auto"/>
        <w:rPr>
          <w:rFonts w:ascii="Times New Roman" w:hAnsi="Times New Roman" w:cs="Times New Roman"/>
          <w:b/>
        </w:rPr>
      </w:pPr>
      <w:r>
        <w:rPr>
          <w:rFonts w:ascii="Times New Roman" w:hAnsi="Times New Roman" w:cs="Times New Roman"/>
          <w:b/>
        </w:rPr>
        <w:t>3</w:t>
      </w:r>
      <w:r w:rsidR="006E05B0">
        <w:rPr>
          <w:rFonts w:ascii="Times New Roman" w:hAnsi="Times New Roman" w:cs="Times New Roman"/>
          <w:b/>
        </w:rPr>
        <w:t xml:space="preserve">.1  </w:t>
      </w:r>
      <w:r w:rsidR="00582EF8">
        <w:rPr>
          <w:rFonts w:ascii="Times New Roman" w:hAnsi="Times New Roman" w:cs="Times New Roman"/>
          <w:b/>
        </w:rPr>
        <w:tab/>
      </w:r>
      <w:r w:rsidR="006E05B0">
        <w:rPr>
          <w:rFonts w:ascii="Times New Roman" w:hAnsi="Times New Roman" w:cs="Times New Roman"/>
          <w:b/>
        </w:rPr>
        <w:t>Participants</w:t>
      </w:r>
    </w:p>
    <w:p w:rsidR="0010115A" w:rsidRDefault="00D879E4" w:rsidP="006E05B0">
      <w:pPr>
        <w:spacing w:line="480" w:lineRule="auto"/>
        <w:ind w:firstLine="720"/>
        <w:rPr>
          <w:rFonts w:ascii="Times New Roman" w:hAnsi="Times New Roman" w:cs="Times New Roman"/>
          <w:color w:val="000000"/>
          <w:szCs w:val="24"/>
        </w:rPr>
      </w:pPr>
      <w:r>
        <w:rPr>
          <w:rFonts w:ascii="Times New Roman" w:hAnsi="Times New Roman" w:cs="Times New Roman"/>
          <w:color w:val="000000"/>
          <w:szCs w:val="24"/>
        </w:rPr>
        <w:t xml:space="preserve">It was in 2008-2009 </w:t>
      </w:r>
      <w:r w:rsidR="00982426">
        <w:rPr>
          <w:rFonts w:ascii="Times New Roman" w:hAnsi="Times New Roman" w:cs="Times New Roman"/>
          <w:color w:val="000000"/>
          <w:szCs w:val="24"/>
        </w:rPr>
        <w:t>when the researcher began to question whether individualized vocabulary instruction combined with fluency</w:t>
      </w:r>
      <w:r>
        <w:rPr>
          <w:rFonts w:ascii="Times New Roman" w:hAnsi="Times New Roman" w:cs="Times New Roman"/>
          <w:color w:val="000000"/>
          <w:szCs w:val="24"/>
        </w:rPr>
        <w:t xml:space="preserve"> would be effective for</w:t>
      </w:r>
      <w:r w:rsidR="00982426">
        <w:rPr>
          <w:rFonts w:ascii="Times New Roman" w:hAnsi="Times New Roman" w:cs="Times New Roman"/>
          <w:color w:val="000000"/>
          <w:szCs w:val="24"/>
        </w:rPr>
        <w:t xml:space="preserve"> </w:t>
      </w:r>
      <w:r w:rsidR="006E05B0" w:rsidRPr="00064AC8">
        <w:rPr>
          <w:rFonts w:ascii="Times New Roman" w:hAnsi="Times New Roman" w:cs="Times New Roman"/>
          <w:color w:val="000000"/>
          <w:szCs w:val="24"/>
        </w:rPr>
        <w:t>four, third grade, elementary-school students (three girls and one boy).  All four participants tested below the 20th percentile in September, 2008, on the NWEA (Northwest Evaluation Association).  At this level all four students qualified for reading lab services while enrolled in the third grade, general education classroom.</w:t>
      </w:r>
      <w:r w:rsidR="0010115A">
        <w:rPr>
          <w:rFonts w:ascii="Times New Roman" w:hAnsi="Times New Roman" w:cs="Times New Roman"/>
          <w:color w:val="000000"/>
          <w:szCs w:val="24"/>
        </w:rPr>
        <w:t xml:space="preserve">  See Table 3.1.</w:t>
      </w:r>
    </w:p>
    <w:p w:rsidR="0010115A" w:rsidRPr="00582EF8" w:rsidRDefault="0010115A" w:rsidP="0010115A">
      <w:pPr>
        <w:pStyle w:val="BodyText"/>
        <w:jc w:val="both"/>
        <w:rPr>
          <w:sz w:val="24"/>
          <w:szCs w:val="24"/>
        </w:rPr>
      </w:pPr>
      <w:r w:rsidRPr="00582EF8">
        <w:rPr>
          <w:sz w:val="24"/>
          <w:szCs w:val="24"/>
        </w:rPr>
        <w:t>Table 3.1:</w:t>
      </w:r>
    </w:p>
    <w:p w:rsidR="0010115A" w:rsidRPr="0010115A" w:rsidRDefault="0010115A" w:rsidP="0010115A">
      <w:pPr>
        <w:pStyle w:val="BodyText"/>
        <w:jc w:val="both"/>
        <w:rPr>
          <w:b/>
          <w:sz w:val="24"/>
          <w:szCs w:val="24"/>
          <w:u w:val="single"/>
        </w:rPr>
      </w:pPr>
      <w:r w:rsidRPr="0010115A">
        <w:rPr>
          <w:b/>
          <w:sz w:val="24"/>
          <w:szCs w:val="24"/>
          <w:u w:val="single"/>
        </w:rPr>
        <w:tab/>
      </w:r>
      <w:r>
        <w:rPr>
          <w:b/>
          <w:sz w:val="24"/>
          <w:szCs w:val="24"/>
          <w:u w:val="single"/>
        </w:rPr>
        <w:t xml:space="preserve">                </w:t>
      </w:r>
      <w:r w:rsidRPr="0010115A">
        <w:rPr>
          <w:b/>
          <w:sz w:val="24"/>
          <w:szCs w:val="24"/>
          <w:u w:val="single"/>
        </w:rPr>
        <w:t>Local, State and National Reading Scores/Percentiles</w:t>
      </w:r>
      <w:r w:rsidRPr="0010115A">
        <w:rPr>
          <w:b/>
          <w:sz w:val="24"/>
          <w:szCs w:val="24"/>
          <w:u w:val="single"/>
        </w:rPr>
        <w:tab/>
      </w:r>
      <w:r w:rsidRPr="0010115A">
        <w:rPr>
          <w:b/>
          <w:sz w:val="24"/>
          <w:szCs w:val="24"/>
          <w:u w:val="single"/>
        </w:rPr>
        <w:tab/>
      </w:r>
      <w:r w:rsidRPr="0010115A">
        <w:rPr>
          <w:b/>
          <w:sz w:val="24"/>
          <w:szCs w:val="24"/>
          <w:u w:val="single"/>
        </w:rPr>
        <w:tab/>
      </w:r>
      <w:r w:rsidRPr="0010115A">
        <w:rPr>
          <w:b/>
          <w:sz w:val="24"/>
          <w:szCs w:val="24"/>
          <w:u w:val="single"/>
        </w:rPr>
        <w:tab/>
      </w:r>
    </w:p>
    <w:p w:rsidR="0010115A" w:rsidRPr="0010115A" w:rsidRDefault="0010115A" w:rsidP="0010115A">
      <w:pPr>
        <w:pStyle w:val="BodyText"/>
        <w:jc w:val="both"/>
        <w:rPr>
          <w:sz w:val="24"/>
          <w:szCs w:val="24"/>
          <w:u w:val="single"/>
        </w:rPr>
      </w:pPr>
      <w:proofErr w:type="gramStart"/>
      <w:r w:rsidRPr="0010115A">
        <w:rPr>
          <w:sz w:val="24"/>
          <w:szCs w:val="24"/>
          <w:u w:val="single"/>
        </w:rPr>
        <w:t>Stude</w:t>
      </w:r>
      <w:r>
        <w:rPr>
          <w:sz w:val="24"/>
          <w:szCs w:val="24"/>
          <w:u w:val="single"/>
        </w:rPr>
        <w:t>nt  Birth</w:t>
      </w:r>
      <w:proofErr w:type="gramEnd"/>
      <w:r>
        <w:rPr>
          <w:sz w:val="24"/>
          <w:szCs w:val="24"/>
          <w:u w:val="single"/>
        </w:rPr>
        <w:t xml:space="preserve">       NWEA (Sept. &amp; May %)       </w:t>
      </w:r>
      <w:r w:rsidRPr="0010115A">
        <w:rPr>
          <w:sz w:val="24"/>
          <w:szCs w:val="24"/>
          <w:u w:val="single"/>
        </w:rPr>
        <w:t>Reading Level (Se</w:t>
      </w:r>
      <w:r>
        <w:rPr>
          <w:sz w:val="24"/>
          <w:szCs w:val="24"/>
          <w:u w:val="single"/>
        </w:rPr>
        <w:t>pt. &amp; May)    KS Read. Assess</w:t>
      </w:r>
      <w:r w:rsidRPr="0010115A">
        <w:rPr>
          <w:sz w:val="24"/>
          <w:szCs w:val="24"/>
          <w:u w:val="single"/>
        </w:rPr>
        <w:t xml:space="preserve"> </w:t>
      </w:r>
    </w:p>
    <w:p w:rsidR="0010115A" w:rsidRPr="0010115A" w:rsidRDefault="0010115A" w:rsidP="0010115A">
      <w:pPr>
        <w:pStyle w:val="BodyText"/>
        <w:jc w:val="both"/>
        <w:rPr>
          <w:sz w:val="24"/>
          <w:szCs w:val="24"/>
        </w:rPr>
      </w:pPr>
      <w:r w:rsidRPr="0010115A">
        <w:rPr>
          <w:sz w:val="24"/>
          <w:szCs w:val="24"/>
        </w:rPr>
        <w:t>A</w:t>
      </w:r>
      <w:r w:rsidRPr="0010115A">
        <w:rPr>
          <w:sz w:val="24"/>
          <w:szCs w:val="24"/>
        </w:rPr>
        <w:tab/>
        <w:t>June ’99</w:t>
      </w:r>
      <w:r w:rsidRPr="0010115A">
        <w:rPr>
          <w:sz w:val="24"/>
          <w:szCs w:val="24"/>
        </w:rPr>
        <w:tab/>
        <w:t xml:space="preserve">    15%</w:t>
      </w:r>
      <w:r w:rsidRPr="0010115A">
        <w:rPr>
          <w:sz w:val="24"/>
          <w:szCs w:val="24"/>
        </w:rPr>
        <w:tab/>
      </w:r>
      <w:r w:rsidRPr="0010115A">
        <w:rPr>
          <w:sz w:val="24"/>
          <w:szCs w:val="24"/>
        </w:rPr>
        <w:tab/>
        <w:t>69%</w:t>
      </w:r>
      <w:r w:rsidRPr="0010115A">
        <w:rPr>
          <w:sz w:val="24"/>
          <w:szCs w:val="24"/>
        </w:rPr>
        <w:tab/>
      </w:r>
      <w:r w:rsidRPr="0010115A">
        <w:rPr>
          <w:sz w:val="24"/>
          <w:szCs w:val="24"/>
        </w:rPr>
        <w:tab/>
        <w:t>Early 2</w:t>
      </w:r>
      <w:r w:rsidRPr="0010115A">
        <w:rPr>
          <w:sz w:val="24"/>
          <w:szCs w:val="24"/>
          <w:vertAlign w:val="superscript"/>
        </w:rPr>
        <w:t>nd</w:t>
      </w:r>
      <w:r w:rsidRPr="0010115A">
        <w:rPr>
          <w:sz w:val="24"/>
          <w:szCs w:val="24"/>
        </w:rPr>
        <w:tab/>
        <w:t>5</w:t>
      </w:r>
      <w:r w:rsidRPr="0010115A">
        <w:rPr>
          <w:sz w:val="24"/>
          <w:szCs w:val="24"/>
          <w:vertAlign w:val="superscript"/>
        </w:rPr>
        <w:t>th</w:t>
      </w:r>
      <w:r w:rsidRPr="0010115A">
        <w:rPr>
          <w:sz w:val="24"/>
          <w:szCs w:val="24"/>
        </w:rPr>
        <w:t xml:space="preserve"> Grade</w:t>
      </w:r>
      <w:r w:rsidRPr="0010115A">
        <w:rPr>
          <w:sz w:val="24"/>
          <w:szCs w:val="24"/>
        </w:rPr>
        <w:tab/>
        <w:t>93%</w:t>
      </w:r>
    </w:p>
    <w:p w:rsidR="0010115A" w:rsidRPr="0010115A" w:rsidRDefault="0010115A" w:rsidP="0010115A">
      <w:pPr>
        <w:pStyle w:val="BodyText"/>
        <w:jc w:val="both"/>
        <w:rPr>
          <w:sz w:val="24"/>
          <w:szCs w:val="24"/>
        </w:rPr>
      </w:pPr>
      <w:r w:rsidRPr="0010115A">
        <w:rPr>
          <w:sz w:val="24"/>
          <w:szCs w:val="24"/>
        </w:rPr>
        <w:t>B</w:t>
      </w:r>
      <w:r w:rsidRPr="0010115A">
        <w:rPr>
          <w:sz w:val="24"/>
          <w:szCs w:val="24"/>
        </w:rPr>
        <w:tab/>
        <w:t xml:space="preserve">Mar. ’00    </w:t>
      </w:r>
      <w:r>
        <w:rPr>
          <w:sz w:val="24"/>
          <w:szCs w:val="24"/>
        </w:rPr>
        <w:tab/>
        <w:t xml:space="preserve">    </w:t>
      </w:r>
      <w:r w:rsidRPr="0010115A">
        <w:rPr>
          <w:sz w:val="24"/>
          <w:szCs w:val="24"/>
        </w:rPr>
        <w:t>19%</w:t>
      </w:r>
      <w:r w:rsidRPr="0010115A">
        <w:rPr>
          <w:sz w:val="24"/>
          <w:szCs w:val="24"/>
        </w:rPr>
        <w:tab/>
      </w:r>
      <w:r w:rsidRPr="0010115A">
        <w:rPr>
          <w:sz w:val="24"/>
          <w:szCs w:val="24"/>
        </w:rPr>
        <w:tab/>
        <w:t>48%</w:t>
      </w:r>
      <w:r w:rsidRPr="0010115A">
        <w:rPr>
          <w:sz w:val="24"/>
          <w:szCs w:val="24"/>
        </w:rPr>
        <w:tab/>
      </w:r>
      <w:r w:rsidRPr="0010115A">
        <w:rPr>
          <w:sz w:val="24"/>
          <w:szCs w:val="24"/>
        </w:rPr>
        <w:tab/>
        <w:t>Early 2</w:t>
      </w:r>
      <w:r w:rsidRPr="0010115A">
        <w:rPr>
          <w:sz w:val="24"/>
          <w:szCs w:val="24"/>
          <w:vertAlign w:val="superscript"/>
        </w:rPr>
        <w:t>nd</w:t>
      </w:r>
      <w:r w:rsidRPr="0010115A">
        <w:rPr>
          <w:sz w:val="24"/>
          <w:szCs w:val="24"/>
        </w:rPr>
        <w:tab/>
        <w:t>Late 3</w:t>
      </w:r>
      <w:r w:rsidRPr="0010115A">
        <w:rPr>
          <w:sz w:val="24"/>
          <w:szCs w:val="24"/>
          <w:vertAlign w:val="superscript"/>
        </w:rPr>
        <w:t>rd</w:t>
      </w:r>
      <w:r>
        <w:rPr>
          <w:sz w:val="24"/>
          <w:szCs w:val="24"/>
        </w:rPr>
        <w:tab/>
      </w:r>
      <w:r w:rsidRPr="0010115A">
        <w:rPr>
          <w:sz w:val="24"/>
          <w:szCs w:val="24"/>
        </w:rPr>
        <w:t>88%</w:t>
      </w:r>
    </w:p>
    <w:p w:rsidR="0010115A" w:rsidRPr="0010115A" w:rsidRDefault="0010115A" w:rsidP="0010115A">
      <w:pPr>
        <w:pStyle w:val="BodyText"/>
        <w:jc w:val="both"/>
        <w:rPr>
          <w:sz w:val="24"/>
          <w:szCs w:val="24"/>
        </w:rPr>
      </w:pPr>
      <w:r w:rsidRPr="0010115A">
        <w:rPr>
          <w:sz w:val="24"/>
          <w:szCs w:val="24"/>
        </w:rPr>
        <w:t>C</w:t>
      </w:r>
      <w:r w:rsidRPr="0010115A">
        <w:rPr>
          <w:sz w:val="24"/>
          <w:szCs w:val="24"/>
        </w:rPr>
        <w:tab/>
        <w:t xml:space="preserve">Apr., 00      </w:t>
      </w:r>
      <w:r>
        <w:rPr>
          <w:sz w:val="24"/>
          <w:szCs w:val="24"/>
        </w:rPr>
        <w:t xml:space="preserve">          </w:t>
      </w:r>
      <w:r w:rsidRPr="0010115A">
        <w:rPr>
          <w:sz w:val="24"/>
          <w:szCs w:val="24"/>
        </w:rPr>
        <w:t>9%</w:t>
      </w:r>
      <w:r w:rsidRPr="0010115A">
        <w:rPr>
          <w:sz w:val="24"/>
          <w:szCs w:val="24"/>
        </w:rPr>
        <w:tab/>
      </w:r>
      <w:r w:rsidRPr="0010115A">
        <w:rPr>
          <w:sz w:val="24"/>
          <w:szCs w:val="24"/>
        </w:rPr>
        <w:tab/>
        <w:t>39%</w:t>
      </w:r>
      <w:r w:rsidRPr="0010115A">
        <w:rPr>
          <w:sz w:val="24"/>
          <w:szCs w:val="24"/>
        </w:rPr>
        <w:tab/>
      </w:r>
      <w:r w:rsidRPr="0010115A">
        <w:rPr>
          <w:sz w:val="24"/>
          <w:szCs w:val="24"/>
        </w:rPr>
        <w:tab/>
        <w:t>Early 2</w:t>
      </w:r>
      <w:r w:rsidRPr="0010115A">
        <w:rPr>
          <w:sz w:val="24"/>
          <w:szCs w:val="24"/>
          <w:vertAlign w:val="superscript"/>
        </w:rPr>
        <w:t>nd</w:t>
      </w:r>
      <w:r w:rsidRPr="0010115A">
        <w:rPr>
          <w:sz w:val="24"/>
          <w:szCs w:val="24"/>
        </w:rPr>
        <w:tab/>
        <w:t>5</w:t>
      </w:r>
      <w:r w:rsidRPr="0010115A">
        <w:rPr>
          <w:sz w:val="24"/>
          <w:szCs w:val="24"/>
          <w:vertAlign w:val="superscript"/>
        </w:rPr>
        <w:t>th</w:t>
      </w:r>
      <w:r w:rsidRPr="0010115A">
        <w:rPr>
          <w:sz w:val="24"/>
          <w:szCs w:val="24"/>
        </w:rPr>
        <w:t xml:space="preserve"> Grade</w:t>
      </w:r>
      <w:r w:rsidRPr="0010115A">
        <w:rPr>
          <w:sz w:val="24"/>
          <w:szCs w:val="24"/>
        </w:rPr>
        <w:tab/>
        <w:t>89%</w:t>
      </w:r>
    </w:p>
    <w:p w:rsidR="0010115A" w:rsidRPr="00582EF8" w:rsidRDefault="0010115A" w:rsidP="0010115A">
      <w:pPr>
        <w:pStyle w:val="BodyText"/>
        <w:jc w:val="both"/>
        <w:rPr>
          <w:sz w:val="24"/>
          <w:szCs w:val="24"/>
          <w:u w:val="single"/>
        </w:rPr>
      </w:pPr>
      <w:r w:rsidRPr="00582EF8">
        <w:rPr>
          <w:sz w:val="24"/>
          <w:szCs w:val="24"/>
          <w:u w:val="single"/>
        </w:rPr>
        <w:t>D</w:t>
      </w:r>
      <w:r w:rsidRPr="00582EF8">
        <w:rPr>
          <w:sz w:val="24"/>
          <w:szCs w:val="24"/>
          <w:u w:val="single"/>
        </w:rPr>
        <w:tab/>
        <w:t>Dec., ’00              4%</w:t>
      </w:r>
      <w:r w:rsidRPr="00582EF8">
        <w:rPr>
          <w:sz w:val="24"/>
          <w:szCs w:val="24"/>
          <w:u w:val="single"/>
        </w:rPr>
        <w:tab/>
      </w:r>
      <w:r w:rsidRPr="00582EF8">
        <w:rPr>
          <w:sz w:val="24"/>
          <w:szCs w:val="24"/>
          <w:u w:val="single"/>
        </w:rPr>
        <w:tab/>
        <w:t>20%</w:t>
      </w:r>
      <w:r w:rsidRPr="00582EF8">
        <w:rPr>
          <w:sz w:val="24"/>
          <w:szCs w:val="24"/>
          <w:u w:val="single"/>
        </w:rPr>
        <w:tab/>
      </w:r>
      <w:r w:rsidRPr="00582EF8">
        <w:rPr>
          <w:sz w:val="24"/>
          <w:szCs w:val="24"/>
          <w:u w:val="single"/>
        </w:rPr>
        <w:tab/>
        <w:t>Early 1</w:t>
      </w:r>
      <w:r w:rsidRPr="00582EF8">
        <w:rPr>
          <w:sz w:val="24"/>
          <w:szCs w:val="24"/>
          <w:u w:val="single"/>
          <w:vertAlign w:val="superscript"/>
        </w:rPr>
        <w:t>st</w:t>
      </w:r>
      <w:r w:rsidRPr="00582EF8">
        <w:rPr>
          <w:sz w:val="24"/>
          <w:szCs w:val="24"/>
          <w:u w:val="single"/>
        </w:rPr>
        <w:tab/>
        <w:t>Late 2</w:t>
      </w:r>
      <w:r w:rsidRPr="00582EF8">
        <w:rPr>
          <w:sz w:val="24"/>
          <w:szCs w:val="24"/>
          <w:u w:val="single"/>
          <w:vertAlign w:val="superscript"/>
        </w:rPr>
        <w:t>n</w:t>
      </w:r>
      <w:r w:rsidRPr="00582EF8">
        <w:rPr>
          <w:sz w:val="24"/>
          <w:szCs w:val="24"/>
          <w:u w:val="single"/>
          <w:vertAlign w:val="superscript"/>
        </w:rPr>
        <w:tab/>
      </w:r>
      <w:r w:rsidRPr="00582EF8">
        <w:rPr>
          <w:sz w:val="24"/>
          <w:szCs w:val="24"/>
          <w:u w:val="single"/>
          <w:vertAlign w:val="superscript"/>
        </w:rPr>
        <w:tab/>
      </w:r>
      <w:r w:rsidRPr="00582EF8">
        <w:rPr>
          <w:sz w:val="24"/>
          <w:szCs w:val="24"/>
          <w:u w:val="single"/>
        </w:rPr>
        <w:t>93% (KAMM)</w:t>
      </w:r>
    </w:p>
    <w:p w:rsidR="00582EF8" w:rsidRPr="0010115A" w:rsidRDefault="00582EF8" w:rsidP="0010115A">
      <w:pPr>
        <w:pStyle w:val="BodyText"/>
        <w:jc w:val="both"/>
        <w:rPr>
          <w:sz w:val="24"/>
          <w:szCs w:val="24"/>
        </w:rPr>
      </w:pPr>
    </w:p>
    <w:p w:rsidR="006E05B0" w:rsidRPr="00064AC8" w:rsidRDefault="006E05B0" w:rsidP="006E05B0">
      <w:pPr>
        <w:spacing w:line="480" w:lineRule="auto"/>
        <w:ind w:firstLine="720"/>
        <w:rPr>
          <w:rFonts w:ascii="Times New Roman" w:hAnsi="Times New Roman" w:cs="Times New Roman"/>
          <w:szCs w:val="24"/>
        </w:rPr>
      </w:pPr>
      <w:r w:rsidRPr="00064AC8">
        <w:rPr>
          <w:rFonts w:ascii="Times New Roman" w:hAnsi="Times New Roman" w:cs="Times New Roman"/>
          <w:color w:val="000000"/>
          <w:szCs w:val="24"/>
        </w:rPr>
        <w:t xml:space="preserve"> These classrooms had been in session for seven months. During the course of this research one of the girls qualified for learning disabilities and began services, in late February.  She was still a part of this action research. All four students had been identified by the classroom teacher as students experiencing significant reading difficulties. Of the reading difficulties, fluency and comprehension ranked at the top of the concerns for all four students. Classroom-based instruction included modified curricular materials and the Houghton Mifflin Reading Basal. Beginning the action research the students were ranging from a 1.0 to a 2.5 reading level, according to the Houghton Mifflin Reading Program. </w:t>
      </w:r>
      <w:r w:rsidR="00D879E4">
        <w:rPr>
          <w:rFonts w:ascii="Times New Roman" w:hAnsi="Times New Roman" w:cs="Times New Roman"/>
          <w:color w:val="000000"/>
          <w:szCs w:val="24"/>
        </w:rPr>
        <w:t xml:space="preserve"> Because of the success of this intervention, the same strategies were selected for use in this research project.</w:t>
      </w:r>
    </w:p>
    <w:p w:rsidR="00844F68" w:rsidRDefault="006E05B0" w:rsidP="006E05B0">
      <w:pPr>
        <w:spacing w:line="480" w:lineRule="auto"/>
        <w:rPr>
          <w:rFonts w:ascii="Times New Roman" w:hAnsi="Times New Roman" w:cs="Times New Roman"/>
          <w:color w:val="000000"/>
          <w:szCs w:val="24"/>
        </w:rPr>
      </w:pPr>
      <w:r w:rsidRPr="00064AC8">
        <w:rPr>
          <w:rFonts w:ascii="Times New Roman" w:hAnsi="Times New Roman" w:cs="Times New Roman"/>
          <w:color w:val="000000"/>
          <w:szCs w:val="24"/>
        </w:rPr>
        <w:lastRenderedPageBreak/>
        <w:t xml:space="preserve">    Participants </w:t>
      </w:r>
      <w:r>
        <w:rPr>
          <w:rFonts w:ascii="Times New Roman" w:hAnsi="Times New Roman" w:cs="Times New Roman"/>
          <w:color w:val="000000"/>
          <w:szCs w:val="24"/>
        </w:rPr>
        <w:t xml:space="preserve">for </w:t>
      </w:r>
      <w:r w:rsidR="00982426">
        <w:rPr>
          <w:rFonts w:ascii="Times New Roman" w:hAnsi="Times New Roman" w:cs="Times New Roman"/>
          <w:color w:val="000000"/>
          <w:szCs w:val="24"/>
        </w:rPr>
        <w:t>this current (2009-2010)</w:t>
      </w:r>
      <w:r w:rsidR="008D2990">
        <w:rPr>
          <w:rFonts w:ascii="Times New Roman" w:hAnsi="Times New Roman" w:cs="Times New Roman"/>
          <w:color w:val="000000"/>
          <w:szCs w:val="24"/>
        </w:rPr>
        <w:t xml:space="preserve"> were ten</w:t>
      </w:r>
      <w:r w:rsidRPr="00064AC8">
        <w:rPr>
          <w:rFonts w:ascii="Times New Roman" w:hAnsi="Times New Roman" w:cs="Times New Roman"/>
          <w:color w:val="000000"/>
          <w:szCs w:val="24"/>
        </w:rPr>
        <w:t xml:space="preserve"> third grade, elementary-school students (nine boys and one girl).  </w:t>
      </w:r>
      <w:r w:rsidR="00D63BB7">
        <w:rPr>
          <w:rFonts w:ascii="Times New Roman" w:hAnsi="Times New Roman" w:cs="Times New Roman"/>
          <w:color w:val="000000"/>
          <w:szCs w:val="24"/>
        </w:rPr>
        <w:t xml:space="preserve">Two of the ten students were identified and placed in a complete, pull out special education program.  The teaching day of these students was different, due to a different classroom setting.  </w:t>
      </w:r>
      <w:r w:rsidR="00E935E2">
        <w:rPr>
          <w:rFonts w:ascii="Times New Roman" w:hAnsi="Times New Roman" w:cs="Times New Roman"/>
          <w:color w:val="000000"/>
          <w:szCs w:val="24"/>
        </w:rPr>
        <w:t xml:space="preserve">Even though the students continued receiving the intervention provided by the researcher, these two participants were discontinued from this research because of their pull out special education services that began soon after the research began. </w:t>
      </w:r>
      <w:r w:rsidR="008D2990">
        <w:rPr>
          <w:rFonts w:ascii="Times New Roman" w:hAnsi="Times New Roman" w:cs="Times New Roman"/>
          <w:color w:val="000000"/>
          <w:szCs w:val="24"/>
        </w:rPr>
        <w:t xml:space="preserve"> </w:t>
      </w:r>
      <w:r w:rsidR="00D879E4">
        <w:rPr>
          <w:rFonts w:ascii="Times New Roman" w:hAnsi="Times New Roman" w:cs="Times New Roman"/>
          <w:color w:val="000000"/>
          <w:szCs w:val="24"/>
        </w:rPr>
        <w:t>All</w:t>
      </w:r>
      <w:r w:rsidR="00E935E2">
        <w:rPr>
          <w:rFonts w:ascii="Times New Roman" w:hAnsi="Times New Roman" w:cs="Times New Roman"/>
          <w:color w:val="000000"/>
          <w:szCs w:val="24"/>
        </w:rPr>
        <w:t xml:space="preserve"> eight</w:t>
      </w:r>
      <w:r w:rsidRPr="00064AC8">
        <w:rPr>
          <w:rFonts w:ascii="Times New Roman" w:hAnsi="Times New Roman" w:cs="Times New Roman"/>
          <w:color w:val="000000"/>
          <w:szCs w:val="24"/>
        </w:rPr>
        <w:t xml:space="preserve"> participants </w:t>
      </w:r>
      <w:r w:rsidR="00E935E2">
        <w:rPr>
          <w:rFonts w:ascii="Times New Roman" w:hAnsi="Times New Roman" w:cs="Times New Roman"/>
          <w:color w:val="000000"/>
          <w:szCs w:val="24"/>
        </w:rPr>
        <w:t>(seven</w:t>
      </w:r>
      <w:r w:rsidR="008D2990">
        <w:rPr>
          <w:rFonts w:ascii="Times New Roman" w:hAnsi="Times New Roman" w:cs="Times New Roman"/>
          <w:color w:val="000000"/>
          <w:szCs w:val="24"/>
        </w:rPr>
        <w:t xml:space="preserve"> boys and one girl) </w:t>
      </w:r>
      <w:r w:rsidR="00E935E2">
        <w:rPr>
          <w:rFonts w:ascii="Times New Roman" w:hAnsi="Times New Roman" w:cs="Times New Roman"/>
          <w:color w:val="000000"/>
          <w:szCs w:val="24"/>
        </w:rPr>
        <w:t>tested below the 25th</w:t>
      </w:r>
      <w:r w:rsidRPr="00064AC8">
        <w:rPr>
          <w:rFonts w:ascii="Times New Roman" w:hAnsi="Times New Roman" w:cs="Times New Roman"/>
          <w:color w:val="000000"/>
          <w:szCs w:val="24"/>
        </w:rPr>
        <w:t xml:space="preserve"> percentile in September, 2009, on the NWEA (Northwest Evaluation Association).</w:t>
      </w:r>
      <w:r w:rsidR="00E94986">
        <w:rPr>
          <w:rFonts w:ascii="Times New Roman" w:hAnsi="Times New Roman" w:cs="Times New Roman"/>
          <w:color w:val="000000"/>
          <w:szCs w:val="24"/>
        </w:rPr>
        <w:t xml:space="preserve"> See table</w:t>
      </w:r>
      <w:r w:rsidR="0010115A">
        <w:rPr>
          <w:rFonts w:ascii="Times New Roman" w:hAnsi="Times New Roman" w:cs="Times New Roman"/>
          <w:color w:val="000000"/>
          <w:szCs w:val="24"/>
        </w:rPr>
        <w:t xml:space="preserve"> 3.2</w:t>
      </w:r>
      <w:r w:rsidR="00D63BB7">
        <w:rPr>
          <w:rFonts w:ascii="Times New Roman" w:hAnsi="Times New Roman" w:cs="Times New Roman"/>
          <w:color w:val="000000"/>
          <w:szCs w:val="24"/>
        </w:rPr>
        <w:t xml:space="preserve"> </w:t>
      </w:r>
    </w:p>
    <w:p w:rsidR="00844F68" w:rsidRDefault="006E05B0" w:rsidP="0010115A">
      <w:pPr>
        <w:spacing w:line="480" w:lineRule="auto"/>
        <w:ind w:firstLine="720"/>
        <w:rPr>
          <w:rFonts w:ascii="Times New Roman" w:hAnsi="Times New Roman" w:cs="Times New Roman"/>
          <w:color w:val="000000"/>
          <w:szCs w:val="24"/>
        </w:rPr>
      </w:pPr>
      <w:r w:rsidRPr="00064AC8">
        <w:rPr>
          <w:rFonts w:ascii="Times New Roman" w:hAnsi="Times New Roman" w:cs="Times New Roman"/>
          <w:color w:val="000000"/>
          <w:szCs w:val="24"/>
        </w:rPr>
        <w:t>At the time of the research, five</w:t>
      </w:r>
      <w:r w:rsidR="00026C78">
        <w:rPr>
          <w:rFonts w:ascii="Times New Roman" w:hAnsi="Times New Roman" w:cs="Times New Roman"/>
          <w:color w:val="000000"/>
          <w:szCs w:val="24"/>
        </w:rPr>
        <w:t xml:space="preserve"> of the eight</w:t>
      </w:r>
      <w:r w:rsidRPr="00064AC8">
        <w:rPr>
          <w:rFonts w:ascii="Times New Roman" w:hAnsi="Times New Roman" w:cs="Times New Roman"/>
          <w:color w:val="000000"/>
          <w:szCs w:val="24"/>
        </w:rPr>
        <w:t xml:space="preserve"> students were identified</w:t>
      </w:r>
      <w:r w:rsidR="00D879E4">
        <w:rPr>
          <w:rFonts w:ascii="Times New Roman" w:hAnsi="Times New Roman" w:cs="Times New Roman"/>
          <w:color w:val="000000"/>
          <w:szCs w:val="24"/>
        </w:rPr>
        <w:t xml:space="preserve"> as</w:t>
      </w:r>
      <w:r w:rsidRPr="00064AC8">
        <w:rPr>
          <w:rFonts w:ascii="Times New Roman" w:hAnsi="Times New Roman" w:cs="Times New Roman"/>
          <w:color w:val="000000"/>
          <w:szCs w:val="24"/>
        </w:rPr>
        <w:t xml:space="preserve"> learning disabilities; with o</w:t>
      </w:r>
      <w:r w:rsidR="00844F68">
        <w:rPr>
          <w:rFonts w:ascii="Times New Roman" w:hAnsi="Times New Roman" w:cs="Times New Roman"/>
          <w:color w:val="000000"/>
          <w:szCs w:val="24"/>
        </w:rPr>
        <w:t>ne of these ESOL.</w:t>
      </w:r>
      <w:r w:rsidR="008D2990">
        <w:rPr>
          <w:rFonts w:ascii="Times New Roman" w:hAnsi="Times New Roman" w:cs="Times New Roman"/>
          <w:color w:val="000000"/>
          <w:szCs w:val="24"/>
        </w:rPr>
        <w:t xml:space="preserve"> These five participated in the regular classroom with inclusion services.</w:t>
      </w:r>
      <w:r w:rsidR="00844F68">
        <w:rPr>
          <w:rFonts w:ascii="Times New Roman" w:hAnsi="Times New Roman" w:cs="Times New Roman"/>
          <w:color w:val="000000"/>
          <w:szCs w:val="24"/>
        </w:rPr>
        <w:t>  The other three</w:t>
      </w:r>
      <w:r w:rsidRPr="00064AC8">
        <w:rPr>
          <w:rFonts w:ascii="Times New Roman" w:hAnsi="Times New Roman" w:cs="Times New Roman"/>
          <w:color w:val="000000"/>
          <w:szCs w:val="24"/>
        </w:rPr>
        <w:t xml:space="preserve"> students were not identified learning disabled.  Of the five not identified </w:t>
      </w:r>
      <w:r w:rsidR="00844F68">
        <w:rPr>
          <w:rFonts w:ascii="Times New Roman" w:hAnsi="Times New Roman" w:cs="Times New Roman"/>
          <w:color w:val="000000"/>
          <w:szCs w:val="24"/>
        </w:rPr>
        <w:t>with learning disabilities, two</w:t>
      </w:r>
      <w:r w:rsidRPr="00064AC8">
        <w:rPr>
          <w:rFonts w:ascii="Times New Roman" w:hAnsi="Times New Roman" w:cs="Times New Roman"/>
          <w:color w:val="000000"/>
          <w:szCs w:val="24"/>
        </w:rPr>
        <w:t xml:space="preserve"> qualified for reading lab services</w:t>
      </w:r>
      <w:r w:rsidR="00844F68">
        <w:rPr>
          <w:rFonts w:ascii="Times New Roman" w:hAnsi="Times New Roman" w:cs="Times New Roman"/>
          <w:color w:val="000000"/>
          <w:szCs w:val="24"/>
        </w:rPr>
        <w:t xml:space="preserve"> and two qualified for no outside services.  </w:t>
      </w:r>
      <w:r w:rsidR="00026C78">
        <w:rPr>
          <w:rFonts w:ascii="Times New Roman" w:hAnsi="Times New Roman" w:cs="Times New Roman"/>
          <w:color w:val="000000"/>
          <w:szCs w:val="24"/>
        </w:rPr>
        <w:t>See Table 3.2.</w:t>
      </w:r>
    </w:p>
    <w:p w:rsidR="00026C78" w:rsidRPr="00582EF8" w:rsidRDefault="00026C78" w:rsidP="00026C78">
      <w:pPr>
        <w:rPr>
          <w:rFonts w:ascii="Times New Roman" w:hAnsi="Times New Roman" w:cs="Times New Roman"/>
          <w:color w:val="000000"/>
          <w:szCs w:val="24"/>
        </w:rPr>
      </w:pPr>
      <w:r w:rsidRPr="00582EF8">
        <w:rPr>
          <w:rFonts w:ascii="Times New Roman" w:hAnsi="Times New Roman" w:cs="Times New Roman"/>
          <w:color w:val="000000"/>
          <w:szCs w:val="24"/>
        </w:rPr>
        <w:t>Table 3.2:</w:t>
      </w:r>
    </w:p>
    <w:p w:rsidR="00026C78" w:rsidRDefault="00026C78" w:rsidP="00026C78">
      <w:pPr>
        <w:rPr>
          <w:rFonts w:ascii="Times New Roman" w:hAnsi="Times New Roman" w:cs="Times New Roman"/>
          <w:b/>
          <w:color w:val="000000"/>
          <w:szCs w:val="24"/>
          <w:u w:val="single"/>
        </w:rPr>
      </w:pPr>
      <w:r>
        <w:rPr>
          <w:rFonts w:ascii="Times New Roman" w:hAnsi="Times New Roman" w:cs="Times New Roman"/>
          <w:b/>
          <w:color w:val="000000"/>
          <w:szCs w:val="24"/>
          <w:u w:val="single"/>
        </w:rPr>
        <w:tab/>
      </w:r>
      <w:r>
        <w:rPr>
          <w:rFonts w:ascii="Times New Roman" w:hAnsi="Times New Roman" w:cs="Times New Roman"/>
          <w:b/>
          <w:color w:val="000000"/>
          <w:szCs w:val="24"/>
          <w:u w:val="single"/>
        </w:rPr>
        <w:tab/>
        <w:t xml:space="preserve">       </w:t>
      </w:r>
      <w:r w:rsidRPr="00026C78">
        <w:rPr>
          <w:rFonts w:ascii="Times New Roman" w:hAnsi="Times New Roman" w:cs="Times New Roman"/>
          <w:b/>
          <w:color w:val="000000"/>
          <w:szCs w:val="24"/>
          <w:u w:val="single"/>
        </w:rPr>
        <w:t>Experiment Group Participants and their Services</w:t>
      </w:r>
      <w:r>
        <w:rPr>
          <w:rFonts w:ascii="Times New Roman" w:hAnsi="Times New Roman" w:cs="Times New Roman"/>
          <w:b/>
          <w:color w:val="000000"/>
          <w:szCs w:val="24"/>
          <w:u w:val="single"/>
        </w:rPr>
        <w:tab/>
      </w:r>
      <w:r>
        <w:rPr>
          <w:rFonts w:ascii="Times New Roman" w:hAnsi="Times New Roman" w:cs="Times New Roman"/>
          <w:b/>
          <w:color w:val="000000"/>
          <w:szCs w:val="24"/>
          <w:u w:val="single"/>
        </w:rPr>
        <w:tab/>
        <w:t>___________</w:t>
      </w:r>
    </w:p>
    <w:p w:rsidR="00026C78" w:rsidRDefault="00026C78" w:rsidP="00026C78">
      <w:pPr>
        <w:rPr>
          <w:rFonts w:ascii="Times New Roman" w:hAnsi="Times New Roman" w:cs="Times New Roman"/>
          <w:color w:val="000000"/>
          <w:szCs w:val="24"/>
          <w:u w:val="single"/>
        </w:rPr>
      </w:pPr>
      <w:r>
        <w:rPr>
          <w:rFonts w:ascii="Times New Roman" w:hAnsi="Times New Roman" w:cs="Times New Roman"/>
          <w:color w:val="000000"/>
          <w:szCs w:val="24"/>
          <w:u w:val="single"/>
        </w:rPr>
        <w:t>Student     Inclusion*        Pull Out*</w:t>
      </w:r>
      <w:r>
        <w:rPr>
          <w:rFonts w:ascii="Times New Roman" w:hAnsi="Times New Roman" w:cs="Times New Roman"/>
          <w:color w:val="000000"/>
          <w:szCs w:val="24"/>
          <w:u w:val="single"/>
        </w:rPr>
        <w:tab/>
        <w:t xml:space="preserve">  Reading Lab*    </w:t>
      </w:r>
      <w:r>
        <w:rPr>
          <w:rFonts w:ascii="Times New Roman" w:hAnsi="Times New Roman" w:cs="Times New Roman"/>
          <w:color w:val="000000"/>
          <w:szCs w:val="24"/>
          <w:u w:val="single"/>
        </w:rPr>
        <w:tab/>
        <w:t xml:space="preserve">  ELL*</w:t>
      </w:r>
      <w:r>
        <w:rPr>
          <w:rFonts w:ascii="Times New Roman" w:hAnsi="Times New Roman" w:cs="Times New Roman"/>
          <w:color w:val="000000"/>
          <w:szCs w:val="24"/>
          <w:u w:val="single"/>
        </w:rPr>
        <w:tab/>
        <w:t xml:space="preserve">          Speech*____________  </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Pr>
          <w:rFonts w:ascii="Times New Roman" w:hAnsi="Times New Roman" w:cs="Times New Roman"/>
          <w:color w:val="000000"/>
          <w:szCs w:val="24"/>
        </w:rPr>
        <w:tab/>
        <w:t>Yes</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 xml:space="preserve">   Yes</w:t>
      </w:r>
      <w:r>
        <w:rPr>
          <w:rFonts w:ascii="Times New Roman" w:hAnsi="Times New Roman" w:cs="Times New Roman"/>
          <w:color w:val="000000"/>
          <w:szCs w:val="24"/>
        </w:rPr>
        <w:tab/>
      </w:r>
      <w:r>
        <w:rPr>
          <w:rFonts w:ascii="Times New Roman" w:hAnsi="Times New Roman" w:cs="Times New Roman"/>
          <w:color w:val="000000"/>
          <w:szCs w:val="24"/>
        </w:rPr>
        <w:tab/>
        <w:t>Yes</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B</w:t>
      </w:r>
      <w:r>
        <w:rPr>
          <w:rFonts w:ascii="Times New Roman" w:hAnsi="Times New Roman" w:cs="Times New Roman"/>
          <w:color w:val="000000"/>
          <w:szCs w:val="24"/>
        </w:rPr>
        <w:tab/>
      </w:r>
      <w:r>
        <w:rPr>
          <w:rFonts w:ascii="Times New Roman" w:hAnsi="Times New Roman" w:cs="Times New Roman"/>
          <w:color w:val="000000"/>
          <w:szCs w:val="24"/>
        </w:rPr>
        <w:tab/>
        <w:t>Yes</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No</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C</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No/Yes</w:t>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No</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D</w:t>
      </w:r>
      <w:r>
        <w:rPr>
          <w:rFonts w:ascii="Times New Roman" w:hAnsi="Times New Roman" w:cs="Times New Roman"/>
          <w:color w:val="000000"/>
          <w:szCs w:val="24"/>
        </w:rPr>
        <w:tab/>
      </w:r>
      <w:r>
        <w:rPr>
          <w:rFonts w:ascii="Times New Roman" w:hAnsi="Times New Roman" w:cs="Times New Roman"/>
          <w:color w:val="000000"/>
          <w:szCs w:val="24"/>
        </w:rPr>
        <w:tab/>
        <w:t>Yes</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No</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E</w:t>
      </w:r>
      <w:r>
        <w:rPr>
          <w:rFonts w:ascii="Times New Roman" w:hAnsi="Times New Roman" w:cs="Times New Roman"/>
          <w:color w:val="000000"/>
          <w:szCs w:val="24"/>
        </w:rPr>
        <w:tab/>
      </w:r>
      <w:r>
        <w:rPr>
          <w:rFonts w:ascii="Times New Roman" w:hAnsi="Times New Roman" w:cs="Times New Roman"/>
          <w:color w:val="000000"/>
          <w:szCs w:val="24"/>
        </w:rPr>
        <w:tab/>
        <w:t>Yes</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No</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F</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 xml:space="preserve">    Yes</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br/>
        <w:t>G</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No</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H</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r>
        <w:rPr>
          <w:rFonts w:ascii="Times New Roman" w:hAnsi="Times New Roman" w:cs="Times New Roman"/>
          <w:color w:val="000000"/>
          <w:szCs w:val="24"/>
        </w:rPr>
        <w:tab/>
        <w:t xml:space="preserve">    </w:t>
      </w:r>
      <w:r w:rsidRPr="001D17D9">
        <w:rPr>
          <w:rFonts w:ascii="Times New Roman" w:hAnsi="Times New Roman" w:cs="Times New Roman"/>
          <w:color w:val="000000"/>
          <w:szCs w:val="24"/>
        </w:rPr>
        <w:t>Yes</w:t>
      </w:r>
      <w:r w:rsidRPr="001D17D9">
        <w:rPr>
          <w:rFonts w:ascii="Times New Roman" w:hAnsi="Times New Roman" w:cs="Times New Roman"/>
          <w:color w:val="000000"/>
          <w:szCs w:val="24"/>
        </w:rPr>
        <w:tab/>
        <w:t xml:space="preserve">            </w:t>
      </w:r>
      <w:r>
        <w:rPr>
          <w:rFonts w:ascii="Times New Roman" w:hAnsi="Times New Roman" w:cs="Times New Roman"/>
          <w:color w:val="000000"/>
          <w:szCs w:val="24"/>
        </w:rPr>
        <w:t>No</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______________________________________________________________________________*</w:t>
      </w:r>
      <w:r w:rsidRPr="00B3682D">
        <w:rPr>
          <w:rFonts w:ascii="Times New Roman" w:hAnsi="Times New Roman" w:cs="Times New Roman"/>
          <w:i/>
          <w:color w:val="000000"/>
          <w:szCs w:val="24"/>
        </w:rPr>
        <w:t xml:space="preserve">Inclusion </w:t>
      </w:r>
      <w:r>
        <w:rPr>
          <w:rFonts w:ascii="Times New Roman" w:hAnsi="Times New Roman" w:cs="Times New Roman"/>
          <w:color w:val="000000"/>
          <w:szCs w:val="24"/>
        </w:rPr>
        <w:t xml:space="preserve">refers </w:t>
      </w:r>
      <w:proofErr w:type="gramStart"/>
      <w:r>
        <w:rPr>
          <w:rFonts w:ascii="Times New Roman" w:hAnsi="Times New Roman" w:cs="Times New Roman"/>
          <w:color w:val="000000"/>
          <w:szCs w:val="24"/>
        </w:rPr>
        <w:t>to  “</w:t>
      </w:r>
      <w:proofErr w:type="gramEnd"/>
      <w:r>
        <w:rPr>
          <w:rFonts w:ascii="Times New Roman" w:hAnsi="Times New Roman" w:cs="Times New Roman"/>
          <w:color w:val="000000"/>
          <w:szCs w:val="24"/>
        </w:rPr>
        <w:t xml:space="preserve"> A paraprofessional assists students, on an individualized education plan, in the regular classroom”</w:t>
      </w:r>
    </w:p>
    <w:p w:rsidR="00026C78" w:rsidRDefault="00026C78" w:rsidP="00026C78">
      <w:pPr>
        <w:rPr>
          <w:rFonts w:ascii="Times New Roman" w:hAnsi="Times New Roman" w:cs="Times New Roman"/>
          <w:color w:val="000000"/>
          <w:szCs w:val="24"/>
        </w:rPr>
      </w:pPr>
      <w:r>
        <w:rPr>
          <w:rFonts w:ascii="Times New Roman" w:hAnsi="Times New Roman" w:cs="Times New Roman"/>
          <w:i/>
          <w:color w:val="000000"/>
          <w:szCs w:val="24"/>
        </w:rPr>
        <w:t>*</w:t>
      </w:r>
      <w:r w:rsidRPr="00B3682D">
        <w:rPr>
          <w:rFonts w:ascii="Times New Roman" w:hAnsi="Times New Roman" w:cs="Times New Roman"/>
          <w:i/>
          <w:color w:val="000000"/>
          <w:szCs w:val="24"/>
        </w:rPr>
        <w:t xml:space="preserve">Pull </w:t>
      </w:r>
      <w:proofErr w:type="gramStart"/>
      <w:r w:rsidRPr="00B3682D">
        <w:rPr>
          <w:rFonts w:ascii="Times New Roman" w:hAnsi="Times New Roman" w:cs="Times New Roman"/>
          <w:i/>
          <w:color w:val="000000"/>
          <w:szCs w:val="24"/>
        </w:rPr>
        <w:t>Out</w:t>
      </w:r>
      <w:r>
        <w:rPr>
          <w:rFonts w:ascii="Times New Roman" w:hAnsi="Times New Roman" w:cs="Times New Roman"/>
          <w:color w:val="000000"/>
          <w:szCs w:val="24"/>
        </w:rPr>
        <w:t xml:space="preserve">  refers</w:t>
      </w:r>
      <w:proofErr w:type="gramEnd"/>
      <w:r>
        <w:rPr>
          <w:rFonts w:ascii="Times New Roman" w:hAnsi="Times New Roman" w:cs="Times New Roman"/>
          <w:color w:val="000000"/>
          <w:szCs w:val="24"/>
        </w:rPr>
        <w:t xml:space="preserve"> to  “The student is pulled out for special education services during reading  instruction, according to their individualized education plan”</w:t>
      </w:r>
    </w:p>
    <w:p w:rsidR="00026C78" w:rsidRDefault="00026C78" w:rsidP="00026C78">
      <w:pPr>
        <w:rPr>
          <w:rFonts w:ascii="Times New Roman" w:hAnsi="Times New Roman" w:cs="Times New Roman"/>
          <w:color w:val="000000"/>
          <w:szCs w:val="24"/>
        </w:rPr>
      </w:pPr>
      <w:r>
        <w:rPr>
          <w:rFonts w:ascii="Times New Roman" w:hAnsi="Times New Roman" w:cs="Times New Roman"/>
          <w:i/>
          <w:color w:val="000000"/>
          <w:szCs w:val="24"/>
        </w:rPr>
        <w:t>*</w:t>
      </w:r>
      <w:r w:rsidRPr="00B3682D">
        <w:rPr>
          <w:rFonts w:ascii="Times New Roman" w:hAnsi="Times New Roman" w:cs="Times New Roman"/>
          <w:i/>
          <w:color w:val="000000"/>
          <w:szCs w:val="24"/>
        </w:rPr>
        <w:t>Reading Lab</w:t>
      </w:r>
      <w:r>
        <w:rPr>
          <w:rFonts w:ascii="Times New Roman" w:hAnsi="Times New Roman" w:cs="Times New Roman"/>
          <w:color w:val="000000"/>
          <w:szCs w:val="24"/>
        </w:rPr>
        <w:t xml:space="preserve"> refers to “The student receives 30 minutes of instruction in a small group setting but does not quality for inclusion or pull out services”</w:t>
      </w:r>
    </w:p>
    <w:p w:rsidR="00026C78" w:rsidRDefault="00026C78" w:rsidP="00026C78">
      <w:pPr>
        <w:rPr>
          <w:rFonts w:ascii="Times New Roman" w:hAnsi="Times New Roman" w:cs="Times New Roman"/>
          <w:color w:val="000000"/>
          <w:szCs w:val="24"/>
        </w:rPr>
      </w:pPr>
      <w:r>
        <w:rPr>
          <w:rFonts w:ascii="Times New Roman" w:hAnsi="Times New Roman" w:cs="Times New Roman"/>
          <w:i/>
          <w:color w:val="000000"/>
          <w:szCs w:val="24"/>
        </w:rPr>
        <w:t>*ELL</w:t>
      </w:r>
      <w:r>
        <w:rPr>
          <w:rFonts w:ascii="Times New Roman" w:hAnsi="Times New Roman" w:cs="Times New Roman"/>
          <w:color w:val="000000"/>
          <w:szCs w:val="24"/>
        </w:rPr>
        <w:t xml:space="preserve"> refers to “The student receives 30 minutes of English Language Learner services”</w:t>
      </w:r>
    </w:p>
    <w:p w:rsidR="00026C78" w:rsidRDefault="00026C78" w:rsidP="00026C78">
      <w:pPr>
        <w:spacing w:line="480" w:lineRule="auto"/>
        <w:rPr>
          <w:rFonts w:ascii="Times New Roman" w:hAnsi="Times New Roman" w:cs="Times New Roman"/>
          <w:color w:val="000000"/>
          <w:szCs w:val="24"/>
        </w:rPr>
      </w:pPr>
      <w:r>
        <w:rPr>
          <w:rFonts w:ascii="Times New Roman" w:hAnsi="Times New Roman" w:cs="Times New Roman"/>
          <w:i/>
          <w:color w:val="000000"/>
          <w:szCs w:val="24"/>
        </w:rPr>
        <w:lastRenderedPageBreak/>
        <w:t xml:space="preserve">*Speech </w:t>
      </w:r>
      <w:r>
        <w:rPr>
          <w:rFonts w:ascii="Times New Roman" w:hAnsi="Times New Roman" w:cs="Times New Roman"/>
          <w:color w:val="000000"/>
          <w:szCs w:val="24"/>
        </w:rPr>
        <w:t>refers to “The student receives speech services through an individualized education plan”</w:t>
      </w:r>
    </w:p>
    <w:p w:rsidR="006E05B0" w:rsidRDefault="00982426" w:rsidP="00844F68">
      <w:pPr>
        <w:spacing w:line="480" w:lineRule="auto"/>
        <w:ind w:firstLine="720"/>
        <w:rPr>
          <w:rFonts w:ascii="Times New Roman" w:hAnsi="Times New Roman" w:cs="Times New Roman"/>
          <w:bCs/>
          <w:szCs w:val="24"/>
        </w:rPr>
      </w:pPr>
      <w:r>
        <w:rPr>
          <w:rFonts w:ascii="Times New Roman" w:hAnsi="Times New Roman" w:cs="Times New Roman"/>
          <w:color w:val="000000"/>
          <w:szCs w:val="24"/>
          <w:shd w:val="clear" w:color="auto" w:fill="FFFFFF"/>
        </w:rPr>
        <w:t>The</w:t>
      </w:r>
      <w:r w:rsidR="006E05B0" w:rsidRPr="00064AC8">
        <w:rPr>
          <w:rFonts w:ascii="Times New Roman" w:hAnsi="Times New Roman" w:cs="Times New Roman"/>
          <w:color w:val="000000"/>
          <w:szCs w:val="24"/>
          <w:shd w:val="clear" w:color="auto" w:fill="FFFFFF"/>
        </w:rPr>
        <w:t xml:space="preserve"> classrooms had been in session for nine weeks when the research began.</w:t>
      </w:r>
      <w:r w:rsidR="00E94986">
        <w:rPr>
          <w:rFonts w:ascii="Times New Roman" w:hAnsi="Times New Roman" w:cs="Times New Roman"/>
          <w:color w:val="000000"/>
          <w:szCs w:val="24"/>
        </w:rPr>
        <w:t xml:space="preserve"> All </w:t>
      </w:r>
      <w:r w:rsidR="006E05B0" w:rsidRPr="00064AC8">
        <w:rPr>
          <w:rFonts w:ascii="Times New Roman" w:hAnsi="Times New Roman" w:cs="Times New Roman"/>
          <w:color w:val="000000"/>
          <w:szCs w:val="24"/>
        </w:rPr>
        <w:t>students had been noted</w:t>
      </w:r>
      <w:r w:rsidR="008D2990">
        <w:rPr>
          <w:rFonts w:ascii="Times New Roman" w:hAnsi="Times New Roman" w:cs="Times New Roman"/>
          <w:color w:val="000000"/>
          <w:szCs w:val="24"/>
        </w:rPr>
        <w:t xml:space="preserve">, following evaluations using </w:t>
      </w:r>
      <w:proofErr w:type="spellStart"/>
      <w:r w:rsidR="008D2990">
        <w:rPr>
          <w:rFonts w:ascii="Times New Roman" w:hAnsi="Times New Roman" w:cs="Times New Roman"/>
          <w:color w:val="000000"/>
          <w:szCs w:val="24"/>
        </w:rPr>
        <w:t>Houghtin</w:t>
      </w:r>
      <w:proofErr w:type="spellEnd"/>
      <w:r w:rsidR="008D2990">
        <w:rPr>
          <w:rFonts w:ascii="Times New Roman" w:hAnsi="Times New Roman" w:cs="Times New Roman"/>
          <w:color w:val="000000"/>
          <w:szCs w:val="24"/>
        </w:rPr>
        <w:t xml:space="preserve"> Mifflin Reading Passages</w:t>
      </w:r>
      <w:r w:rsidR="00490907">
        <w:rPr>
          <w:rFonts w:ascii="Times New Roman" w:hAnsi="Times New Roman" w:cs="Times New Roman"/>
          <w:color w:val="000000"/>
          <w:szCs w:val="24"/>
        </w:rPr>
        <w:t xml:space="preserve"> and NWEA as</w:t>
      </w:r>
      <w:r w:rsidR="006E05B0" w:rsidRPr="00064AC8">
        <w:rPr>
          <w:rFonts w:ascii="Times New Roman" w:hAnsi="Times New Roman" w:cs="Times New Roman"/>
          <w:color w:val="000000"/>
          <w:szCs w:val="24"/>
        </w:rPr>
        <w:t xml:space="preserve"> </w:t>
      </w:r>
      <w:r w:rsidR="00490907">
        <w:rPr>
          <w:rFonts w:ascii="Times New Roman" w:hAnsi="Times New Roman" w:cs="Times New Roman"/>
          <w:color w:val="000000"/>
          <w:szCs w:val="24"/>
        </w:rPr>
        <w:t>“</w:t>
      </w:r>
      <w:r w:rsidR="006E05B0" w:rsidRPr="00064AC8">
        <w:rPr>
          <w:rFonts w:ascii="Times New Roman" w:hAnsi="Times New Roman" w:cs="Times New Roman"/>
          <w:color w:val="000000"/>
          <w:szCs w:val="24"/>
        </w:rPr>
        <w:t>students experiencing</w:t>
      </w:r>
      <w:r w:rsidR="00E935E2">
        <w:rPr>
          <w:rFonts w:ascii="Times New Roman" w:hAnsi="Times New Roman" w:cs="Times New Roman"/>
          <w:color w:val="000000"/>
          <w:szCs w:val="24"/>
        </w:rPr>
        <w:t xml:space="preserve"> significant reading difficulty</w:t>
      </w:r>
      <w:r w:rsidR="00490907">
        <w:rPr>
          <w:rFonts w:ascii="Times New Roman" w:hAnsi="Times New Roman" w:cs="Times New Roman"/>
          <w:color w:val="000000"/>
          <w:szCs w:val="24"/>
        </w:rPr>
        <w:t>”</w:t>
      </w:r>
      <w:r w:rsidR="006E05B0" w:rsidRPr="00064AC8">
        <w:rPr>
          <w:rFonts w:ascii="Times New Roman" w:hAnsi="Times New Roman" w:cs="Times New Roman"/>
          <w:color w:val="000000"/>
          <w:szCs w:val="24"/>
        </w:rPr>
        <w:t>. Of the reading difficulties, fluency and comprehension ranked at the</w:t>
      </w:r>
      <w:r w:rsidR="00E94986">
        <w:rPr>
          <w:rFonts w:ascii="Times New Roman" w:hAnsi="Times New Roman" w:cs="Times New Roman"/>
          <w:color w:val="000000"/>
          <w:szCs w:val="24"/>
        </w:rPr>
        <w:t xml:space="preserve"> top of the concerns for all eight</w:t>
      </w:r>
      <w:r w:rsidR="006E05B0" w:rsidRPr="00064AC8">
        <w:rPr>
          <w:rFonts w:ascii="Times New Roman" w:hAnsi="Times New Roman" w:cs="Times New Roman"/>
          <w:color w:val="000000"/>
          <w:szCs w:val="24"/>
        </w:rPr>
        <w:t xml:space="preserve"> students. Classroom-based instruction included modified curricular materials and the Houghton Mifflin Reading Basa</w:t>
      </w:r>
      <w:r w:rsidR="00D879E4">
        <w:rPr>
          <w:rFonts w:ascii="Times New Roman" w:hAnsi="Times New Roman" w:cs="Times New Roman"/>
          <w:color w:val="000000"/>
          <w:szCs w:val="24"/>
        </w:rPr>
        <w:t>l. Beginning the project</w:t>
      </w:r>
      <w:r w:rsidR="006E05B0" w:rsidRPr="00064AC8">
        <w:rPr>
          <w:rFonts w:ascii="Times New Roman" w:hAnsi="Times New Roman" w:cs="Times New Roman"/>
          <w:color w:val="000000"/>
          <w:szCs w:val="24"/>
        </w:rPr>
        <w:t xml:space="preserve"> the students were ranging from a 1.0 to a </w:t>
      </w:r>
      <w:r w:rsidR="005A7771">
        <w:rPr>
          <w:rFonts w:ascii="Times New Roman" w:hAnsi="Times New Roman" w:cs="Times New Roman"/>
          <w:color w:val="000000"/>
          <w:szCs w:val="24"/>
        </w:rPr>
        <w:t xml:space="preserve">3.0 </w:t>
      </w:r>
      <w:r w:rsidR="006E05B0" w:rsidRPr="00064AC8">
        <w:rPr>
          <w:rFonts w:ascii="Times New Roman" w:hAnsi="Times New Roman" w:cs="Times New Roman"/>
          <w:color w:val="000000"/>
          <w:szCs w:val="24"/>
        </w:rPr>
        <w:t>reading level, according to the Houghton Mifflin Reading Pro</w:t>
      </w:r>
      <w:r w:rsidR="0010115A">
        <w:rPr>
          <w:rFonts w:ascii="Times New Roman" w:hAnsi="Times New Roman" w:cs="Times New Roman"/>
          <w:color w:val="000000"/>
          <w:szCs w:val="24"/>
        </w:rPr>
        <w:t>gram</w:t>
      </w:r>
      <w:r w:rsidR="008D2990">
        <w:rPr>
          <w:rFonts w:ascii="Times New Roman" w:hAnsi="Times New Roman" w:cs="Times New Roman"/>
          <w:color w:val="000000"/>
          <w:szCs w:val="24"/>
        </w:rPr>
        <w:t>’s Assessment</w:t>
      </w:r>
      <w:r>
        <w:rPr>
          <w:rFonts w:ascii="Times New Roman" w:hAnsi="Times New Roman" w:cs="Times New Roman"/>
          <w:color w:val="000000"/>
          <w:szCs w:val="24"/>
        </w:rPr>
        <w:t>.  As in the previous year</w:t>
      </w:r>
      <w:r w:rsidR="006E05B0" w:rsidRPr="00064AC8">
        <w:rPr>
          <w:rFonts w:ascii="Times New Roman" w:hAnsi="Times New Roman" w:cs="Times New Roman"/>
          <w:color w:val="000000"/>
          <w:szCs w:val="24"/>
        </w:rPr>
        <w:t xml:space="preserve">, a paraprofessional was trained to work with these students one on one </w:t>
      </w:r>
      <w:r w:rsidR="00D879E4">
        <w:rPr>
          <w:rFonts w:ascii="Times New Roman" w:hAnsi="Times New Roman" w:cs="Times New Roman"/>
          <w:color w:val="000000"/>
          <w:szCs w:val="24"/>
        </w:rPr>
        <w:t xml:space="preserve">to </w:t>
      </w:r>
      <w:r w:rsidR="006E05B0" w:rsidRPr="00064AC8">
        <w:rPr>
          <w:rFonts w:ascii="Times New Roman" w:hAnsi="Times New Roman" w:cs="Times New Roman"/>
          <w:color w:val="000000"/>
          <w:szCs w:val="24"/>
        </w:rPr>
        <w:t xml:space="preserve">and implement the strategies.  The classroom teacher, as well as a </w:t>
      </w:r>
      <w:r w:rsidR="006E05B0">
        <w:rPr>
          <w:rFonts w:ascii="Times New Roman" w:hAnsi="Times New Roman" w:cs="Times New Roman"/>
          <w:color w:val="000000"/>
          <w:szCs w:val="24"/>
        </w:rPr>
        <w:t xml:space="preserve">trained high school, </w:t>
      </w:r>
      <w:r w:rsidR="006E05B0" w:rsidRPr="00064AC8">
        <w:rPr>
          <w:rFonts w:ascii="Times New Roman" w:hAnsi="Times New Roman" w:cs="Times New Roman"/>
          <w:color w:val="000000"/>
          <w:szCs w:val="24"/>
        </w:rPr>
        <w:t>community assistant</w:t>
      </w:r>
      <w:r w:rsidR="006E05B0">
        <w:rPr>
          <w:rFonts w:ascii="Times New Roman" w:hAnsi="Times New Roman" w:cs="Times New Roman"/>
          <w:color w:val="000000"/>
          <w:szCs w:val="24"/>
        </w:rPr>
        <w:t xml:space="preserve"> and a trained college student</w:t>
      </w:r>
      <w:r w:rsidR="006E05B0" w:rsidRPr="00064AC8">
        <w:rPr>
          <w:rFonts w:ascii="Times New Roman" w:hAnsi="Times New Roman" w:cs="Times New Roman"/>
          <w:color w:val="000000"/>
          <w:szCs w:val="24"/>
        </w:rPr>
        <w:t xml:space="preserve"> were also participants guiding students with their individual practices and strategies.</w:t>
      </w:r>
      <w:r w:rsidR="006E05B0" w:rsidRPr="00064AC8">
        <w:rPr>
          <w:rFonts w:ascii="Times New Roman" w:hAnsi="Times New Roman" w:cs="Times New Roman"/>
          <w:color w:val="FF0000"/>
          <w:szCs w:val="24"/>
        </w:rPr>
        <w:t>   </w:t>
      </w:r>
      <w:r w:rsidR="006E05B0" w:rsidRPr="00064AC8">
        <w:rPr>
          <w:rFonts w:ascii="Times New Roman" w:hAnsi="Times New Roman" w:cs="Times New Roman"/>
          <w:b/>
          <w:bCs/>
          <w:color w:val="FF0000"/>
          <w:szCs w:val="24"/>
        </w:rPr>
        <w:t>  </w:t>
      </w:r>
      <w:r w:rsidR="00D879E4">
        <w:rPr>
          <w:rFonts w:ascii="Times New Roman" w:hAnsi="Times New Roman" w:cs="Times New Roman"/>
          <w:bCs/>
          <w:szCs w:val="24"/>
        </w:rPr>
        <w:t>The researc</w:t>
      </w:r>
      <w:r w:rsidR="0010115A">
        <w:rPr>
          <w:rFonts w:ascii="Times New Roman" w:hAnsi="Times New Roman" w:cs="Times New Roman"/>
          <w:bCs/>
          <w:szCs w:val="24"/>
        </w:rPr>
        <w:t>her met with the assistant(s) one on one</w:t>
      </w:r>
      <w:r w:rsidR="00D879E4">
        <w:rPr>
          <w:rFonts w:ascii="Times New Roman" w:hAnsi="Times New Roman" w:cs="Times New Roman"/>
          <w:bCs/>
          <w:szCs w:val="24"/>
        </w:rPr>
        <w:t xml:space="preserve"> to explain the procedure to them thoroughly.  The researcher modeled the procedures for both assistants.  </w:t>
      </w:r>
    </w:p>
    <w:p w:rsidR="005D3B25" w:rsidRDefault="005D3B25" w:rsidP="00844F68">
      <w:pPr>
        <w:spacing w:line="480" w:lineRule="auto"/>
        <w:ind w:firstLine="720"/>
        <w:rPr>
          <w:rFonts w:ascii="Times New Roman" w:hAnsi="Times New Roman" w:cs="Times New Roman"/>
          <w:bCs/>
          <w:szCs w:val="24"/>
        </w:rPr>
      </w:pPr>
      <w:r>
        <w:rPr>
          <w:rFonts w:ascii="Times New Roman" w:hAnsi="Times New Roman" w:cs="Times New Roman"/>
          <w:bCs/>
          <w:szCs w:val="24"/>
        </w:rPr>
        <w:t xml:space="preserve">To offer a control group to this study, the researcher chose eight participants in the third grade that had similar scores on the NWEA in fall of 2009.  This control group is in a third grade classroom of the same elementary school as the experiment group.  The results of their individual growth or scores will be displayed as well to show if any differences exist between the reading interventions given in the experiment group. </w:t>
      </w:r>
      <w:r w:rsidR="00026C78">
        <w:rPr>
          <w:rFonts w:ascii="Times New Roman" w:hAnsi="Times New Roman" w:cs="Times New Roman"/>
          <w:bCs/>
          <w:szCs w:val="24"/>
        </w:rPr>
        <w:t>See Table 3.3.</w:t>
      </w:r>
    </w:p>
    <w:p w:rsidR="00026C78" w:rsidRPr="001D17D9" w:rsidRDefault="00026C78" w:rsidP="00026C78">
      <w:pPr>
        <w:spacing w:line="480" w:lineRule="auto"/>
        <w:ind w:hanging="90"/>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Table 3.3</w:t>
      </w:r>
    </w:p>
    <w:p w:rsidR="00026C78" w:rsidRDefault="00026C78" w:rsidP="00026C78">
      <w:pPr>
        <w:ind w:hanging="90"/>
        <w:rPr>
          <w:rFonts w:ascii="Times New Roman" w:hAnsi="Times New Roman" w:cs="Times New Roman"/>
          <w:b/>
          <w:color w:val="000000"/>
          <w:szCs w:val="24"/>
          <w:u w:val="single"/>
          <w:shd w:val="clear" w:color="auto" w:fill="FFFFFF"/>
        </w:rPr>
      </w:pPr>
      <w:r>
        <w:rPr>
          <w:rFonts w:ascii="Times New Roman" w:hAnsi="Times New Roman" w:cs="Times New Roman"/>
          <w:b/>
          <w:color w:val="000000"/>
          <w:szCs w:val="24"/>
          <w:u w:val="single"/>
          <w:shd w:val="clear" w:color="auto" w:fill="FFFFFF"/>
        </w:rPr>
        <w:tab/>
      </w:r>
      <w:r>
        <w:rPr>
          <w:rFonts w:ascii="Times New Roman" w:hAnsi="Times New Roman" w:cs="Times New Roman"/>
          <w:b/>
          <w:color w:val="000000"/>
          <w:szCs w:val="24"/>
          <w:u w:val="single"/>
          <w:shd w:val="clear" w:color="auto" w:fill="FFFFFF"/>
        </w:rPr>
        <w:tab/>
      </w:r>
      <w:r>
        <w:rPr>
          <w:rFonts w:ascii="Times New Roman" w:hAnsi="Times New Roman" w:cs="Times New Roman"/>
          <w:b/>
          <w:color w:val="000000"/>
          <w:szCs w:val="24"/>
          <w:u w:val="single"/>
          <w:shd w:val="clear" w:color="auto" w:fill="FFFFFF"/>
        </w:rPr>
        <w:tab/>
        <w:t>Control Group Participants and their Services</w:t>
      </w:r>
      <w:r>
        <w:rPr>
          <w:rFonts w:ascii="Times New Roman" w:hAnsi="Times New Roman" w:cs="Times New Roman"/>
          <w:b/>
          <w:color w:val="000000"/>
          <w:szCs w:val="24"/>
          <w:u w:val="single"/>
          <w:shd w:val="clear" w:color="auto" w:fill="FFFFFF"/>
        </w:rPr>
        <w:tab/>
      </w:r>
      <w:r>
        <w:rPr>
          <w:rFonts w:ascii="Times New Roman" w:hAnsi="Times New Roman" w:cs="Times New Roman"/>
          <w:b/>
          <w:color w:val="000000"/>
          <w:szCs w:val="24"/>
          <w:u w:val="single"/>
          <w:shd w:val="clear" w:color="auto" w:fill="FFFFFF"/>
        </w:rPr>
        <w:tab/>
      </w:r>
      <w:r>
        <w:rPr>
          <w:rFonts w:ascii="Times New Roman" w:hAnsi="Times New Roman" w:cs="Times New Roman"/>
          <w:b/>
          <w:color w:val="000000"/>
          <w:szCs w:val="24"/>
          <w:u w:val="single"/>
          <w:shd w:val="clear" w:color="auto" w:fill="FFFFFF"/>
        </w:rPr>
        <w:tab/>
      </w:r>
      <w:r>
        <w:rPr>
          <w:rFonts w:ascii="Times New Roman" w:hAnsi="Times New Roman" w:cs="Times New Roman"/>
          <w:b/>
          <w:color w:val="000000"/>
          <w:szCs w:val="24"/>
          <w:u w:val="single"/>
          <w:shd w:val="clear" w:color="auto" w:fill="FFFFFF"/>
        </w:rPr>
        <w:tab/>
      </w:r>
      <w:r>
        <w:rPr>
          <w:rFonts w:ascii="Times New Roman" w:hAnsi="Times New Roman" w:cs="Times New Roman"/>
          <w:b/>
          <w:color w:val="000000"/>
          <w:szCs w:val="24"/>
          <w:u w:val="single"/>
          <w:shd w:val="clear" w:color="auto" w:fill="FFFFFF"/>
        </w:rPr>
        <w:tab/>
      </w:r>
    </w:p>
    <w:p w:rsidR="00026C78" w:rsidRDefault="00026C78" w:rsidP="00026C78">
      <w:pPr>
        <w:rPr>
          <w:rFonts w:ascii="Times New Roman" w:hAnsi="Times New Roman" w:cs="Times New Roman"/>
          <w:color w:val="000000"/>
          <w:szCs w:val="24"/>
          <w:u w:val="single"/>
        </w:rPr>
      </w:pPr>
      <w:r>
        <w:rPr>
          <w:rFonts w:ascii="Times New Roman" w:hAnsi="Times New Roman" w:cs="Times New Roman"/>
          <w:color w:val="000000"/>
          <w:szCs w:val="24"/>
          <w:u w:val="single"/>
        </w:rPr>
        <w:t>Student     Inclusion*      Pull Out*</w:t>
      </w:r>
      <w:r>
        <w:rPr>
          <w:rFonts w:ascii="Times New Roman" w:hAnsi="Times New Roman" w:cs="Times New Roman"/>
          <w:color w:val="000000"/>
          <w:szCs w:val="24"/>
          <w:u w:val="single"/>
        </w:rPr>
        <w:tab/>
        <w:t xml:space="preserve">  Reading Lab*    </w:t>
      </w:r>
      <w:r>
        <w:rPr>
          <w:rFonts w:ascii="Times New Roman" w:hAnsi="Times New Roman" w:cs="Times New Roman"/>
          <w:color w:val="000000"/>
          <w:szCs w:val="24"/>
          <w:u w:val="single"/>
        </w:rPr>
        <w:tab/>
        <w:t xml:space="preserve">  ELL*</w:t>
      </w:r>
      <w:r>
        <w:rPr>
          <w:rFonts w:ascii="Times New Roman" w:hAnsi="Times New Roman" w:cs="Times New Roman"/>
          <w:color w:val="000000"/>
          <w:szCs w:val="24"/>
          <w:u w:val="single"/>
        </w:rPr>
        <w:tab/>
        <w:t xml:space="preserve">          Speech*____________    </w:t>
      </w:r>
    </w:p>
    <w:p w:rsidR="00026C78" w:rsidRDefault="00026C78" w:rsidP="00026C78">
      <w:pPr>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   1</w:t>
      </w:r>
      <w:r>
        <w:rPr>
          <w:rFonts w:ascii="Times New Roman" w:hAnsi="Times New Roman" w:cs="Times New Roman"/>
          <w:color w:val="000000"/>
          <w:szCs w:val="24"/>
          <w:shd w:val="clear" w:color="auto" w:fill="FFFFFF"/>
        </w:rPr>
        <w:tab/>
        <w:t xml:space="preserve">      No</w:t>
      </w:r>
      <w:r>
        <w:rPr>
          <w:rFonts w:ascii="Times New Roman" w:hAnsi="Times New Roman" w:cs="Times New Roman"/>
          <w:color w:val="000000"/>
          <w:szCs w:val="24"/>
          <w:shd w:val="clear" w:color="auto" w:fill="FFFFFF"/>
        </w:rPr>
        <w:tab/>
        <w:t xml:space="preserve">                Yes</w:t>
      </w:r>
      <w:r>
        <w:rPr>
          <w:rFonts w:ascii="Times New Roman" w:hAnsi="Times New Roman" w:cs="Times New Roman"/>
          <w:color w:val="000000"/>
          <w:szCs w:val="24"/>
          <w:shd w:val="clear" w:color="auto" w:fill="FFFFFF"/>
        </w:rPr>
        <w:tab/>
      </w:r>
      <w:r>
        <w:rPr>
          <w:rFonts w:ascii="Times New Roman" w:hAnsi="Times New Roman" w:cs="Times New Roman"/>
          <w:color w:val="000000"/>
          <w:szCs w:val="24"/>
          <w:shd w:val="clear" w:color="auto" w:fill="FFFFFF"/>
        </w:rPr>
        <w:tab/>
        <w:t xml:space="preserve">    No</w:t>
      </w:r>
      <w:r>
        <w:rPr>
          <w:rFonts w:ascii="Times New Roman" w:hAnsi="Times New Roman" w:cs="Times New Roman"/>
          <w:color w:val="000000"/>
          <w:szCs w:val="24"/>
          <w:shd w:val="clear" w:color="auto" w:fill="FFFFFF"/>
        </w:rPr>
        <w:tab/>
      </w:r>
      <w:r>
        <w:rPr>
          <w:rFonts w:ascii="Times New Roman" w:hAnsi="Times New Roman" w:cs="Times New Roman"/>
          <w:color w:val="000000"/>
          <w:szCs w:val="24"/>
          <w:shd w:val="clear" w:color="auto" w:fill="FFFFFF"/>
        </w:rPr>
        <w:tab/>
      </w:r>
      <w:r>
        <w:rPr>
          <w:rFonts w:ascii="Times New Roman" w:hAnsi="Times New Roman" w:cs="Times New Roman"/>
          <w:color w:val="000000"/>
          <w:szCs w:val="24"/>
          <w:shd w:val="clear" w:color="auto" w:fill="FFFFFF"/>
        </w:rPr>
        <w:tab/>
        <w:t xml:space="preserve">   No</w:t>
      </w:r>
      <w:r>
        <w:rPr>
          <w:rFonts w:ascii="Times New Roman" w:hAnsi="Times New Roman" w:cs="Times New Roman"/>
          <w:color w:val="000000"/>
          <w:szCs w:val="24"/>
          <w:shd w:val="clear" w:color="auto" w:fill="FFFFFF"/>
        </w:rPr>
        <w:tab/>
      </w:r>
      <w:r>
        <w:rPr>
          <w:rFonts w:ascii="Times New Roman" w:hAnsi="Times New Roman" w:cs="Times New Roman"/>
          <w:color w:val="000000"/>
          <w:szCs w:val="24"/>
          <w:shd w:val="clear" w:color="auto" w:fill="FFFFFF"/>
        </w:rPr>
        <w:tab/>
        <w:t>No</w:t>
      </w:r>
      <w:r>
        <w:rPr>
          <w:rFonts w:ascii="Times New Roman" w:hAnsi="Times New Roman" w:cs="Times New Roman"/>
          <w:color w:val="000000"/>
          <w:szCs w:val="24"/>
          <w:shd w:val="clear" w:color="auto" w:fill="FFFFFF"/>
        </w:rPr>
        <w:tab/>
      </w:r>
    </w:p>
    <w:p w:rsidR="00026C78" w:rsidRPr="00AC63A8" w:rsidRDefault="00026C78" w:rsidP="00026C78">
      <w:pPr>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   2    </w:t>
      </w:r>
      <w:r>
        <w:rPr>
          <w:rFonts w:ascii="Times New Roman" w:hAnsi="Times New Roman" w:cs="Times New Roman"/>
          <w:color w:val="000000"/>
          <w:szCs w:val="24"/>
          <w:shd w:val="clear" w:color="auto" w:fill="FFFFFF"/>
        </w:rPr>
        <w:tab/>
        <w:t xml:space="preserve">      No                 Yes                  No                              </w:t>
      </w:r>
      <w:proofErr w:type="spellStart"/>
      <w:r>
        <w:rPr>
          <w:rFonts w:ascii="Times New Roman" w:hAnsi="Times New Roman" w:cs="Times New Roman"/>
          <w:color w:val="000000"/>
          <w:szCs w:val="24"/>
          <w:shd w:val="clear" w:color="auto" w:fill="FFFFFF"/>
        </w:rPr>
        <w:t>No</w:t>
      </w:r>
      <w:proofErr w:type="spellEnd"/>
      <w:r>
        <w:rPr>
          <w:rFonts w:ascii="Times New Roman" w:hAnsi="Times New Roman" w:cs="Times New Roman"/>
          <w:color w:val="000000"/>
          <w:szCs w:val="24"/>
          <w:shd w:val="clear" w:color="auto" w:fill="FFFFFF"/>
        </w:rPr>
        <w:t xml:space="preserve">                </w:t>
      </w:r>
      <w:proofErr w:type="spellStart"/>
      <w:r>
        <w:rPr>
          <w:rFonts w:ascii="Times New Roman" w:hAnsi="Times New Roman" w:cs="Times New Roman"/>
          <w:color w:val="000000"/>
          <w:szCs w:val="24"/>
          <w:shd w:val="clear" w:color="auto" w:fill="FFFFFF"/>
        </w:rPr>
        <w:t>No</w:t>
      </w:r>
      <w:proofErr w:type="spellEnd"/>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 xml:space="preserve">   3             No                  </w:t>
      </w:r>
      <w:proofErr w:type="spellStart"/>
      <w:r>
        <w:rPr>
          <w:rFonts w:ascii="Times New Roman" w:hAnsi="Times New Roman" w:cs="Times New Roman"/>
          <w:color w:val="000000"/>
          <w:szCs w:val="24"/>
        </w:rPr>
        <w:t>No</w:t>
      </w:r>
      <w:proofErr w:type="spellEnd"/>
      <w:r>
        <w:rPr>
          <w:rFonts w:ascii="Times New Roman" w:hAnsi="Times New Roman" w:cs="Times New Roman"/>
          <w:color w:val="000000"/>
          <w:szCs w:val="24"/>
        </w:rPr>
        <w:t xml:space="preserve">                  Yes</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t xml:space="preserve">   No </w:t>
      </w:r>
      <w:r>
        <w:rPr>
          <w:rFonts w:ascii="Times New Roman" w:hAnsi="Times New Roman" w:cs="Times New Roman"/>
          <w:color w:val="000000"/>
          <w:szCs w:val="24"/>
        </w:rPr>
        <w:tab/>
      </w:r>
      <w:r>
        <w:rPr>
          <w:rFonts w:ascii="Times New Roman" w:hAnsi="Times New Roman" w:cs="Times New Roman"/>
          <w:color w:val="000000"/>
          <w:szCs w:val="24"/>
        </w:rPr>
        <w:tab/>
        <w:t>No</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 xml:space="preserve">   4</w:t>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No</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lastRenderedPageBreak/>
        <w:t>5</w:t>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 xml:space="preserve">  Yes</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No</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6</w:t>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 xml:space="preserve">  Yes</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Yes</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7</w:t>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 xml:space="preserve">  Yes</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 xml:space="preserve">  </w:t>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Yes</w:t>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8</w:t>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t xml:space="preserve">  No</w:t>
      </w:r>
      <w:r>
        <w:rPr>
          <w:rFonts w:ascii="Times New Roman" w:hAnsi="Times New Roman" w:cs="Times New Roman"/>
          <w:color w:val="000000"/>
          <w:szCs w:val="24"/>
        </w:rPr>
        <w:tab/>
      </w:r>
      <w:r>
        <w:rPr>
          <w:rFonts w:ascii="Times New Roman" w:hAnsi="Times New Roman" w:cs="Times New Roman"/>
          <w:color w:val="000000"/>
          <w:szCs w:val="24"/>
        </w:rPr>
        <w:tab/>
        <w:t>No</w:t>
      </w:r>
      <w:r>
        <w:rPr>
          <w:rFonts w:ascii="Times New Roman" w:hAnsi="Times New Roman" w:cs="Times New Roman"/>
          <w:color w:val="000000"/>
          <w:szCs w:val="24"/>
        </w:rPr>
        <w:tab/>
      </w:r>
    </w:p>
    <w:p w:rsidR="00026C78" w:rsidRDefault="00026C78" w:rsidP="00026C78">
      <w:pPr>
        <w:rPr>
          <w:rFonts w:ascii="Times New Roman" w:hAnsi="Times New Roman" w:cs="Times New Roman"/>
          <w:color w:val="000000"/>
          <w:szCs w:val="24"/>
        </w:rPr>
      </w:pPr>
      <w:r>
        <w:rPr>
          <w:rFonts w:ascii="Times New Roman" w:hAnsi="Times New Roman" w:cs="Times New Roman"/>
          <w:color w:val="000000"/>
          <w:szCs w:val="24"/>
        </w:rPr>
        <w:t>______________________________________________________________________________*</w:t>
      </w:r>
      <w:r w:rsidRPr="00B3682D">
        <w:rPr>
          <w:rFonts w:ascii="Times New Roman" w:hAnsi="Times New Roman" w:cs="Times New Roman"/>
          <w:i/>
          <w:color w:val="000000"/>
          <w:szCs w:val="24"/>
        </w:rPr>
        <w:t xml:space="preserve">Inclusion </w:t>
      </w:r>
      <w:r>
        <w:rPr>
          <w:rFonts w:ascii="Times New Roman" w:hAnsi="Times New Roman" w:cs="Times New Roman"/>
          <w:color w:val="000000"/>
          <w:szCs w:val="24"/>
        </w:rPr>
        <w:t xml:space="preserve">refers </w:t>
      </w:r>
      <w:proofErr w:type="gramStart"/>
      <w:r>
        <w:rPr>
          <w:rFonts w:ascii="Times New Roman" w:hAnsi="Times New Roman" w:cs="Times New Roman"/>
          <w:color w:val="000000"/>
          <w:szCs w:val="24"/>
        </w:rPr>
        <w:t>to  “</w:t>
      </w:r>
      <w:proofErr w:type="gramEnd"/>
      <w:r>
        <w:rPr>
          <w:rFonts w:ascii="Times New Roman" w:hAnsi="Times New Roman" w:cs="Times New Roman"/>
          <w:color w:val="000000"/>
          <w:szCs w:val="24"/>
        </w:rPr>
        <w:t xml:space="preserve"> A paraprofessional assists students, on an individualized education plan, in the regular classroom”</w:t>
      </w:r>
    </w:p>
    <w:p w:rsidR="00026C78" w:rsidRDefault="00026C78" w:rsidP="00026C78">
      <w:pPr>
        <w:rPr>
          <w:rFonts w:ascii="Times New Roman" w:hAnsi="Times New Roman" w:cs="Times New Roman"/>
          <w:color w:val="000000"/>
          <w:szCs w:val="24"/>
        </w:rPr>
      </w:pPr>
      <w:r>
        <w:rPr>
          <w:rFonts w:ascii="Times New Roman" w:hAnsi="Times New Roman" w:cs="Times New Roman"/>
          <w:i/>
          <w:color w:val="000000"/>
          <w:szCs w:val="24"/>
        </w:rPr>
        <w:t>*</w:t>
      </w:r>
      <w:r w:rsidRPr="00B3682D">
        <w:rPr>
          <w:rFonts w:ascii="Times New Roman" w:hAnsi="Times New Roman" w:cs="Times New Roman"/>
          <w:i/>
          <w:color w:val="000000"/>
          <w:szCs w:val="24"/>
        </w:rPr>
        <w:t xml:space="preserve">Pull </w:t>
      </w:r>
      <w:proofErr w:type="gramStart"/>
      <w:r w:rsidRPr="00B3682D">
        <w:rPr>
          <w:rFonts w:ascii="Times New Roman" w:hAnsi="Times New Roman" w:cs="Times New Roman"/>
          <w:i/>
          <w:color w:val="000000"/>
          <w:szCs w:val="24"/>
        </w:rPr>
        <w:t>Out</w:t>
      </w:r>
      <w:r>
        <w:rPr>
          <w:rFonts w:ascii="Times New Roman" w:hAnsi="Times New Roman" w:cs="Times New Roman"/>
          <w:color w:val="000000"/>
          <w:szCs w:val="24"/>
        </w:rPr>
        <w:t xml:space="preserve">  refers</w:t>
      </w:r>
      <w:proofErr w:type="gramEnd"/>
      <w:r>
        <w:rPr>
          <w:rFonts w:ascii="Times New Roman" w:hAnsi="Times New Roman" w:cs="Times New Roman"/>
          <w:color w:val="000000"/>
          <w:szCs w:val="24"/>
        </w:rPr>
        <w:t xml:space="preserve"> to  “The student is pulled out for special education services during reading  instruction, according to their individualized education plan”</w:t>
      </w:r>
    </w:p>
    <w:p w:rsidR="00026C78" w:rsidRDefault="00026C78" w:rsidP="00026C78">
      <w:pPr>
        <w:rPr>
          <w:rFonts w:ascii="Times New Roman" w:hAnsi="Times New Roman" w:cs="Times New Roman"/>
          <w:color w:val="000000"/>
          <w:szCs w:val="24"/>
        </w:rPr>
      </w:pPr>
      <w:r>
        <w:rPr>
          <w:rFonts w:ascii="Times New Roman" w:hAnsi="Times New Roman" w:cs="Times New Roman"/>
          <w:i/>
          <w:color w:val="000000"/>
          <w:szCs w:val="24"/>
        </w:rPr>
        <w:t>*</w:t>
      </w:r>
      <w:r w:rsidRPr="00B3682D">
        <w:rPr>
          <w:rFonts w:ascii="Times New Roman" w:hAnsi="Times New Roman" w:cs="Times New Roman"/>
          <w:i/>
          <w:color w:val="000000"/>
          <w:szCs w:val="24"/>
        </w:rPr>
        <w:t>Reading Lab</w:t>
      </w:r>
      <w:r>
        <w:rPr>
          <w:rFonts w:ascii="Times New Roman" w:hAnsi="Times New Roman" w:cs="Times New Roman"/>
          <w:color w:val="000000"/>
          <w:szCs w:val="24"/>
        </w:rPr>
        <w:t xml:space="preserve"> refers to “The student receives 30 minutes of instruction in a small group setting but does not quality for inclusion or pull out services”</w:t>
      </w:r>
    </w:p>
    <w:p w:rsidR="00026C78" w:rsidRDefault="00026C78" w:rsidP="00026C78">
      <w:pPr>
        <w:rPr>
          <w:rFonts w:ascii="Times New Roman" w:hAnsi="Times New Roman" w:cs="Times New Roman"/>
          <w:color w:val="000000"/>
          <w:szCs w:val="24"/>
        </w:rPr>
      </w:pPr>
      <w:r>
        <w:rPr>
          <w:rFonts w:ascii="Times New Roman" w:hAnsi="Times New Roman" w:cs="Times New Roman"/>
          <w:i/>
          <w:color w:val="000000"/>
          <w:szCs w:val="24"/>
        </w:rPr>
        <w:t>*ELL</w:t>
      </w:r>
      <w:r>
        <w:rPr>
          <w:rFonts w:ascii="Times New Roman" w:hAnsi="Times New Roman" w:cs="Times New Roman"/>
          <w:color w:val="000000"/>
          <w:szCs w:val="24"/>
        </w:rPr>
        <w:t xml:space="preserve"> refers to “The student receives 30 minutes of English Language Learner services”</w:t>
      </w:r>
    </w:p>
    <w:p w:rsidR="00026C78" w:rsidRPr="00D879E4" w:rsidRDefault="00026C78" w:rsidP="00026C78">
      <w:pPr>
        <w:rPr>
          <w:rFonts w:ascii="Times New Roman" w:hAnsi="Times New Roman" w:cs="Times New Roman"/>
          <w:szCs w:val="24"/>
        </w:rPr>
      </w:pPr>
      <w:r>
        <w:rPr>
          <w:rFonts w:ascii="Times New Roman" w:hAnsi="Times New Roman" w:cs="Times New Roman"/>
          <w:i/>
          <w:color w:val="000000"/>
          <w:szCs w:val="24"/>
        </w:rPr>
        <w:t xml:space="preserve">*Speech </w:t>
      </w:r>
      <w:r>
        <w:rPr>
          <w:rFonts w:ascii="Times New Roman" w:hAnsi="Times New Roman" w:cs="Times New Roman"/>
          <w:color w:val="000000"/>
          <w:szCs w:val="24"/>
        </w:rPr>
        <w:t>refers to “The student receives speech services through an individualized education plan”</w:t>
      </w:r>
      <w:r>
        <w:rPr>
          <w:rFonts w:ascii="Times New Roman" w:hAnsi="Times New Roman" w:cs="Times New Roman"/>
          <w:color w:val="000000"/>
          <w:szCs w:val="24"/>
        </w:rPr>
        <w:tab/>
      </w:r>
    </w:p>
    <w:p w:rsidR="00026C78" w:rsidRDefault="006E05B0" w:rsidP="006E05B0">
      <w:pPr>
        <w:spacing w:line="480" w:lineRule="auto"/>
        <w:rPr>
          <w:rFonts w:ascii="Times New Roman" w:hAnsi="Times New Roman" w:cs="Times New Roman"/>
          <w:color w:val="000000"/>
          <w:szCs w:val="24"/>
        </w:rPr>
      </w:pPr>
      <w:r w:rsidRPr="00064AC8">
        <w:rPr>
          <w:rFonts w:ascii="Times New Roman" w:hAnsi="Times New Roman" w:cs="Times New Roman"/>
          <w:color w:val="FF0000"/>
          <w:szCs w:val="24"/>
        </w:rPr>
        <w:t> </w:t>
      </w:r>
      <w:r w:rsidR="005D3B25">
        <w:rPr>
          <w:rFonts w:ascii="Times New Roman" w:hAnsi="Times New Roman" w:cs="Times New Roman"/>
          <w:color w:val="000000"/>
          <w:szCs w:val="24"/>
        </w:rPr>
        <w:t>    </w:t>
      </w:r>
      <w:r w:rsidR="005D3B25">
        <w:rPr>
          <w:rFonts w:ascii="Times New Roman" w:hAnsi="Times New Roman" w:cs="Times New Roman"/>
          <w:color w:val="000000"/>
          <w:szCs w:val="24"/>
        </w:rPr>
        <w:tab/>
      </w:r>
    </w:p>
    <w:p w:rsidR="006E05B0" w:rsidRDefault="005D3B25" w:rsidP="00026C78">
      <w:pPr>
        <w:spacing w:line="480" w:lineRule="auto"/>
        <w:ind w:firstLine="720"/>
        <w:rPr>
          <w:rFonts w:ascii="Times New Roman" w:hAnsi="Times New Roman" w:cs="Times New Roman"/>
          <w:color w:val="0000FF"/>
          <w:szCs w:val="24"/>
        </w:rPr>
      </w:pPr>
      <w:r>
        <w:rPr>
          <w:rFonts w:ascii="Times New Roman" w:hAnsi="Times New Roman" w:cs="Times New Roman"/>
          <w:color w:val="000000"/>
          <w:szCs w:val="24"/>
        </w:rPr>
        <w:t>All</w:t>
      </w:r>
      <w:r w:rsidR="006E05B0" w:rsidRPr="00064AC8">
        <w:rPr>
          <w:rFonts w:ascii="Times New Roman" w:hAnsi="Times New Roman" w:cs="Times New Roman"/>
          <w:color w:val="000000"/>
          <w:szCs w:val="24"/>
        </w:rPr>
        <w:t xml:space="preserve"> participan</w:t>
      </w:r>
      <w:r w:rsidR="006E05B0">
        <w:rPr>
          <w:rFonts w:ascii="Times New Roman" w:hAnsi="Times New Roman" w:cs="Times New Roman"/>
          <w:color w:val="000000"/>
          <w:szCs w:val="24"/>
        </w:rPr>
        <w:t>ts</w:t>
      </w:r>
      <w:r w:rsidR="006E05B0" w:rsidRPr="00064AC8">
        <w:rPr>
          <w:rFonts w:ascii="Times New Roman" w:hAnsi="Times New Roman" w:cs="Times New Roman"/>
          <w:color w:val="000000"/>
          <w:szCs w:val="24"/>
        </w:rPr>
        <w:t xml:space="preserve"> attend school in a district located in a large metropolitan area in the mid</w:t>
      </w:r>
      <w:r w:rsidR="006E05B0">
        <w:rPr>
          <w:rFonts w:ascii="Times New Roman" w:hAnsi="Times New Roman" w:cs="Times New Roman"/>
          <w:color w:val="000000"/>
          <w:szCs w:val="24"/>
        </w:rPr>
        <w:t xml:space="preserve"> </w:t>
      </w:r>
      <w:r w:rsidR="00243F72">
        <w:rPr>
          <w:rFonts w:ascii="Times New Roman" w:hAnsi="Times New Roman" w:cs="Times New Roman"/>
          <w:color w:val="000000"/>
          <w:szCs w:val="24"/>
        </w:rPr>
        <w:t>west. As of the census of 2010</w:t>
      </w:r>
      <w:r w:rsidR="006E05B0" w:rsidRPr="00064AC8">
        <w:rPr>
          <w:rFonts w:ascii="Times New Roman" w:hAnsi="Times New Roman" w:cs="Times New Roman"/>
          <w:color w:val="000000"/>
          <w:szCs w:val="24"/>
        </w:rPr>
        <w:t>, there were 1,868 p</w:t>
      </w:r>
      <w:r w:rsidR="00243F72">
        <w:rPr>
          <w:rFonts w:ascii="Times New Roman" w:hAnsi="Times New Roman" w:cs="Times New Roman"/>
          <w:color w:val="000000"/>
          <w:szCs w:val="24"/>
        </w:rPr>
        <w:t>eople with 668 households</w:t>
      </w:r>
      <w:r w:rsidR="006E05B0" w:rsidRPr="00064AC8">
        <w:rPr>
          <w:rFonts w:ascii="Times New Roman" w:hAnsi="Times New Roman" w:cs="Times New Roman"/>
          <w:color w:val="000000"/>
          <w:szCs w:val="24"/>
        </w:rPr>
        <w:t> </w:t>
      </w:r>
      <w:r w:rsidR="00243F72">
        <w:rPr>
          <w:rFonts w:ascii="Times New Roman" w:hAnsi="Times New Roman" w:cs="Times New Roman"/>
          <w:color w:val="000000"/>
          <w:szCs w:val="24"/>
        </w:rPr>
        <w:t>(U.S. Census Bureau, 2010)</w:t>
      </w:r>
      <w:r w:rsidR="006E05B0" w:rsidRPr="00064AC8">
        <w:rPr>
          <w:rFonts w:ascii="Times New Roman" w:hAnsi="Times New Roman" w:cs="Times New Roman"/>
          <w:color w:val="000000"/>
          <w:szCs w:val="24"/>
        </w:rPr>
        <w:t>. The r</w:t>
      </w:r>
      <w:r w:rsidR="00243F72">
        <w:rPr>
          <w:rFonts w:ascii="Times New Roman" w:hAnsi="Times New Roman" w:cs="Times New Roman"/>
          <w:color w:val="000000"/>
          <w:szCs w:val="24"/>
        </w:rPr>
        <w:t>acial makeup of the city was 94.44</w:t>
      </w:r>
      <w:r w:rsidR="00243F72" w:rsidRPr="00064AC8">
        <w:rPr>
          <w:rFonts w:ascii="Times New Roman" w:hAnsi="Times New Roman" w:cs="Times New Roman"/>
          <w:color w:val="000000"/>
          <w:szCs w:val="24"/>
        </w:rPr>
        <w:t xml:space="preserve"> </w:t>
      </w:r>
      <w:r w:rsidR="006E05B0" w:rsidRPr="00064AC8">
        <w:rPr>
          <w:rFonts w:ascii="Times New Roman" w:hAnsi="Times New Roman" w:cs="Times New Roman"/>
          <w:color w:val="000000"/>
          <w:szCs w:val="24"/>
        </w:rPr>
        <w:t>% </w:t>
      </w:r>
      <w:hyperlink r:id="rId7" w:tooltip="White (U.S. Census)" w:history="1">
        <w:r w:rsidR="006E05B0" w:rsidRPr="00064AC8">
          <w:rPr>
            <w:rFonts w:ascii="Times New Roman" w:hAnsi="Times New Roman" w:cs="Times New Roman"/>
            <w:color w:val="000000"/>
            <w:szCs w:val="24"/>
          </w:rPr>
          <w:t>White</w:t>
        </w:r>
      </w:hyperlink>
      <w:r w:rsidR="006E05B0" w:rsidRPr="00064AC8">
        <w:rPr>
          <w:rFonts w:ascii="Times New Roman" w:hAnsi="Times New Roman" w:cs="Times New Roman"/>
          <w:color w:val="000000"/>
          <w:szCs w:val="24"/>
        </w:rPr>
        <w:t>, 0.96% </w:t>
      </w:r>
      <w:hyperlink r:id="rId8" w:tooltip="African American (U.S. Census)" w:history="1">
        <w:r w:rsidR="006E05B0" w:rsidRPr="00064AC8">
          <w:rPr>
            <w:rFonts w:ascii="Times New Roman" w:hAnsi="Times New Roman" w:cs="Times New Roman"/>
            <w:color w:val="000000"/>
            <w:szCs w:val="24"/>
          </w:rPr>
          <w:t>African American</w:t>
        </w:r>
      </w:hyperlink>
      <w:r w:rsidR="006E05B0" w:rsidRPr="00064AC8">
        <w:rPr>
          <w:rFonts w:ascii="Times New Roman" w:hAnsi="Times New Roman" w:cs="Times New Roman"/>
          <w:color w:val="000000"/>
          <w:szCs w:val="24"/>
        </w:rPr>
        <w:t>, 1.23% </w:t>
      </w:r>
      <w:hyperlink r:id="rId9" w:tooltip="Native American (U.S. Census)" w:history="1">
        <w:r w:rsidR="006E05B0" w:rsidRPr="00064AC8">
          <w:rPr>
            <w:rFonts w:ascii="Times New Roman" w:hAnsi="Times New Roman" w:cs="Times New Roman"/>
            <w:color w:val="000000"/>
            <w:szCs w:val="24"/>
          </w:rPr>
          <w:t>Native American</w:t>
        </w:r>
      </w:hyperlink>
      <w:r w:rsidR="006E05B0" w:rsidRPr="00064AC8">
        <w:rPr>
          <w:rFonts w:ascii="Times New Roman" w:hAnsi="Times New Roman" w:cs="Times New Roman"/>
          <w:color w:val="000000"/>
          <w:szCs w:val="24"/>
        </w:rPr>
        <w:t>, 0.32% </w:t>
      </w:r>
      <w:hyperlink r:id="rId10" w:tooltip="Asian (U.S. Census)" w:history="1">
        <w:r w:rsidR="006E05B0" w:rsidRPr="00064AC8">
          <w:rPr>
            <w:rFonts w:ascii="Times New Roman" w:hAnsi="Times New Roman" w:cs="Times New Roman"/>
            <w:color w:val="000000"/>
            <w:szCs w:val="24"/>
          </w:rPr>
          <w:t>Asian</w:t>
        </w:r>
      </w:hyperlink>
      <w:r w:rsidR="006E05B0" w:rsidRPr="00064AC8">
        <w:rPr>
          <w:rFonts w:ascii="Times New Roman" w:hAnsi="Times New Roman" w:cs="Times New Roman"/>
          <w:color w:val="000000"/>
          <w:szCs w:val="24"/>
        </w:rPr>
        <w:t>, 0.91% from </w:t>
      </w:r>
      <w:hyperlink r:id="rId11" w:tooltip="Race (United States Census)" w:history="1">
        <w:r w:rsidR="006E05B0" w:rsidRPr="00064AC8">
          <w:rPr>
            <w:rFonts w:ascii="Times New Roman" w:hAnsi="Times New Roman" w:cs="Times New Roman"/>
            <w:color w:val="000000"/>
            <w:szCs w:val="24"/>
          </w:rPr>
          <w:t>other races</w:t>
        </w:r>
      </w:hyperlink>
      <w:r w:rsidR="006E05B0" w:rsidRPr="00064AC8">
        <w:rPr>
          <w:rFonts w:ascii="Times New Roman" w:hAnsi="Times New Roman" w:cs="Times New Roman"/>
          <w:color w:val="000000"/>
          <w:szCs w:val="24"/>
        </w:rPr>
        <w:t>, and 3.10% from two or more races. </w:t>
      </w:r>
      <w:hyperlink r:id="rId12" w:tooltip="Hispanic (U.S. Census)" w:history="1">
        <w:r w:rsidR="006E05B0" w:rsidRPr="00064AC8">
          <w:rPr>
            <w:rFonts w:ascii="Times New Roman" w:hAnsi="Times New Roman" w:cs="Times New Roman"/>
            <w:color w:val="000000"/>
            <w:szCs w:val="24"/>
          </w:rPr>
          <w:t>Hispanic</w:t>
        </w:r>
      </w:hyperlink>
      <w:r w:rsidR="006E05B0" w:rsidRPr="00064AC8">
        <w:rPr>
          <w:rFonts w:ascii="Times New Roman" w:hAnsi="Times New Roman" w:cs="Times New Roman"/>
          <w:color w:val="000000"/>
          <w:szCs w:val="24"/>
        </w:rPr>
        <w:t> or </w:t>
      </w:r>
      <w:hyperlink r:id="rId13" w:tooltip="Latino (U.S. Census)" w:history="1">
        <w:r w:rsidR="006E05B0" w:rsidRPr="00064AC8">
          <w:rPr>
            <w:rFonts w:ascii="Times New Roman" w:hAnsi="Times New Roman" w:cs="Times New Roman"/>
            <w:color w:val="000000"/>
            <w:szCs w:val="24"/>
          </w:rPr>
          <w:t>Latino</w:t>
        </w:r>
      </w:hyperlink>
      <w:r w:rsidR="006E05B0">
        <w:rPr>
          <w:rFonts w:ascii="Times New Roman" w:hAnsi="Times New Roman" w:cs="Times New Roman"/>
          <w:color w:val="000000"/>
          <w:szCs w:val="24"/>
        </w:rPr>
        <w:t> </w:t>
      </w:r>
      <w:r w:rsidR="00B25F2C">
        <w:rPr>
          <w:rFonts w:ascii="Times New Roman" w:hAnsi="Times New Roman" w:cs="Times New Roman"/>
          <w:color w:val="000000"/>
          <w:szCs w:val="24"/>
        </w:rPr>
        <w:t>makes</w:t>
      </w:r>
      <w:r w:rsidR="006E05B0">
        <w:rPr>
          <w:rFonts w:ascii="Times New Roman" w:hAnsi="Times New Roman" w:cs="Times New Roman"/>
          <w:color w:val="000000"/>
          <w:szCs w:val="24"/>
        </w:rPr>
        <w:t xml:space="preserve"> up </w:t>
      </w:r>
      <w:r w:rsidR="006E05B0" w:rsidRPr="00064AC8">
        <w:rPr>
          <w:rFonts w:ascii="Times New Roman" w:hAnsi="Times New Roman" w:cs="Times New Roman"/>
          <w:color w:val="000000"/>
          <w:szCs w:val="24"/>
        </w:rPr>
        <w:t xml:space="preserve">2.62% of the population.  This district houses four elementary schools, through grades five; two middle schools through grades eight; and currently one traditional high school and one alternative high school.  Pray-Woodman Elementary School consists of eight classrooms each of grades two through five. The student population for the years 2006-2007 was 698.  Of these 698 students, 18 are African-American (2.58%); 33 are Hispanic (4.73%); 81 are </w:t>
      </w:r>
      <w:proofErr w:type="gramStart"/>
      <w:r w:rsidR="006E05B0" w:rsidRPr="00064AC8">
        <w:rPr>
          <w:rFonts w:ascii="Times New Roman" w:hAnsi="Times New Roman" w:cs="Times New Roman"/>
          <w:color w:val="000000"/>
          <w:szCs w:val="24"/>
        </w:rPr>
        <w:t>Other</w:t>
      </w:r>
      <w:proofErr w:type="gramEnd"/>
      <w:r w:rsidR="006E05B0" w:rsidRPr="00064AC8">
        <w:rPr>
          <w:rFonts w:ascii="Times New Roman" w:hAnsi="Times New Roman" w:cs="Times New Roman"/>
          <w:color w:val="000000"/>
          <w:szCs w:val="24"/>
        </w:rPr>
        <w:t xml:space="preserve"> (11.60%) and 566 are White (81.09%) (KSDE 2006-2007).  The minority population of the school is higher than that of the co</w:t>
      </w:r>
      <w:r w:rsidR="00F61F37">
        <w:rPr>
          <w:rFonts w:ascii="Times New Roman" w:hAnsi="Times New Roman" w:cs="Times New Roman"/>
          <w:color w:val="000000"/>
          <w:szCs w:val="24"/>
        </w:rPr>
        <w:t>mmunity itself</w:t>
      </w:r>
      <w:r w:rsidR="006E05B0" w:rsidRPr="00064AC8">
        <w:rPr>
          <w:rFonts w:ascii="Times New Roman" w:hAnsi="Times New Roman" w:cs="Times New Roman"/>
          <w:color w:val="000000"/>
          <w:szCs w:val="24"/>
        </w:rPr>
        <w:t>. Si</w:t>
      </w:r>
      <w:r w:rsidR="00F61F37">
        <w:rPr>
          <w:rFonts w:ascii="Times New Roman" w:hAnsi="Times New Roman" w:cs="Times New Roman"/>
          <w:color w:val="000000"/>
          <w:szCs w:val="24"/>
        </w:rPr>
        <w:t>nce the beginning of NCLB Pray-Woodman</w:t>
      </w:r>
      <w:r w:rsidR="006E05B0" w:rsidRPr="00064AC8">
        <w:rPr>
          <w:rFonts w:ascii="Times New Roman" w:hAnsi="Times New Roman" w:cs="Times New Roman"/>
          <w:color w:val="000000"/>
          <w:szCs w:val="24"/>
        </w:rPr>
        <w:t xml:space="preserve"> has made Adequate Yearly Progress (AYP).</w:t>
      </w:r>
      <w:r w:rsidR="006E05B0" w:rsidRPr="00064AC8">
        <w:rPr>
          <w:rFonts w:ascii="Times New Roman" w:hAnsi="Times New Roman" w:cs="Times New Roman"/>
          <w:color w:val="0000FF"/>
          <w:szCs w:val="24"/>
        </w:rPr>
        <w:t> </w:t>
      </w:r>
    </w:p>
    <w:p w:rsidR="006E05B0" w:rsidRDefault="00133951" w:rsidP="006E05B0">
      <w:pPr>
        <w:spacing w:line="480" w:lineRule="auto"/>
        <w:rPr>
          <w:rFonts w:ascii="Times New Roman" w:hAnsi="Times New Roman" w:cs="Times New Roman"/>
          <w:b/>
          <w:szCs w:val="24"/>
        </w:rPr>
      </w:pPr>
      <w:r>
        <w:rPr>
          <w:rFonts w:ascii="Times New Roman" w:hAnsi="Times New Roman" w:cs="Times New Roman"/>
          <w:b/>
          <w:szCs w:val="24"/>
        </w:rPr>
        <w:t>3</w:t>
      </w:r>
      <w:r w:rsidR="006E05B0">
        <w:rPr>
          <w:rFonts w:ascii="Times New Roman" w:hAnsi="Times New Roman" w:cs="Times New Roman"/>
          <w:b/>
          <w:szCs w:val="24"/>
        </w:rPr>
        <w:t xml:space="preserve">.2  </w:t>
      </w:r>
      <w:r w:rsidR="00582EF8">
        <w:rPr>
          <w:rFonts w:ascii="Times New Roman" w:hAnsi="Times New Roman" w:cs="Times New Roman"/>
          <w:b/>
          <w:szCs w:val="24"/>
        </w:rPr>
        <w:tab/>
      </w:r>
      <w:r w:rsidR="006E05B0">
        <w:rPr>
          <w:rFonts w:ascii="Times New Roman" w:hAnsi="Times New Roman" w:cs="Times New Roman"/>
          <w:b/>
          <w:szCs w:val="24"/>
        </w:rPr>
        <w:t>Instruments</w:t>
      </w:r>
    </w:p>
    <w:p w:rsidR="006E05B0" w:rsidRDefault="006E05B0" w:rsidP="00982426">
      <w:pPr>
        <w:spacing w:line="480" w:lineRule="auto"/>
        <w:ind w:firstLine="720"/>
        <w:rPr>
          <w:rFonts w:ascii="Times New Roman" w:hAnsi="Times New Roman" w:cs="Times New Roman"/>
          <w:szCs w:val="24"/>
        </w:rPr>
      </w:pPr>
      <w:r w:rsidRPr="0093266A">
        <w:rPr>
          <w:rFonts w:ascii="Times New Roman" w:hAnsi="Times New Roman" w:cs="Times New Roman"/>
          <w:color w:val="000000"/>
          <w:szCs w:val="24"/>
        </w:rPr>
        <w:t xml:space="preserve">As in </w:t>
      </w:r>
      <w:r w:rsidR="00D879E4">
        <w:rPr>
          <w:rFonts w:ascii="Times New Roman" w:hAnsi="Times New Roman" w:cs="Times New Roman"/>
          <w:color w:val="000000"/>
          <w:szCs w:val="24"/>
        </w:rPr>
        <w:t>the 2008-2009</w:t>
      </w:r>
      <w:r w:rsidRPr="0093266A">
        <w:rPr>
          <w:rFonts w:ascii="Times New Roman" w:hAnsi="Times New Roman" w:cs="Times New Roman"/>
          <w:color w:val="000000"/>
          <w:szCs w:val="24"/>
        </w:rPr>
        <w:t xml:space="preserve"> research, the instruments use</w:t>
      </w:r>
      <w:r w:rsidR="00D879E4">
        <w:rPr>
          <w:rFonts w:ascii="Times New Roman" w:hAnsi="Times New Roman" w:cs="Times New Roman"/>
          <w:color w:val="000000"/>
          <w:szCs w:val="24"/>
        </w:rPr>
        <w:t>d remained the same for the 2009-2010.</w:t>
      </w:r>
      <w:r w:rsidRPr="0093266A">
        <w:rPr>
          <w:rFonts w:ascii="Times New Roman" w:hAnsi="Times New Roman" w:cs="Times New Roman"/>
          <w:szCs w:val="24"/>
        </w:rPr>
        <w:t xml:space="preserve"> </w:t>
      </w:r>
      <w:r w:rsidRPr="0093266A">
        <w:rPr>
          <w:rFonts w:ascii="Times New Roman" w:hAnsi="Times New Roman" w:cs="Times New Roman"/>
          <w:color w:val="000000"/>
          <w:szCs w:val="24"/>
        </w:rPr>
        <w:t xml:space="preserve">To measure the effects of fluency instruction combined with individual vocabulary instruction, </w:t>
      </w:r>
      <w:r w:rsidRPr="0093266A">
        <w:rPr>
          <w:rFonts w:ascii="Times New Roman" w:hAnsi="Times New Roman" w:cs="Times New Roman"/>
          <w:color w:val="000000"/>
          <w:szCs w:val="24"/>
        </w:rPr>
        <w:lastRenderedPageBreak/>
        <w:t>the articles from the Power Reading Program were im</w:t>
      </w:r>
      <w:r w:rsidR="00982426">
        <w:rPr>
          <w:rFonts w:ascii="Times New Roman" w:hAnsi="Times New Roman" w:cs="Times New Roman"/>
          <w:color w:val="000000"/>
          <w:szCs w:val="24"/>
        </w:rPr>
        <w:t>plemented</w:t>
      </w:r>
      <w:r w:rsidRPr="0093266A">
        <w:rPr>
          <w:rFonts w:ascii="Times New Roman" w:hAnsi="Times New Roman" w:cs="Times New Roman"/>
          <w:color w:val="000000"/>
          <w:szCs w:val="24"/>
        </w:rPr>
        <w:t>. For teaching vocabulary using the research-based method in this re</w:t>
      </w:r>
      <w:r w:rsidRPr="0093266A">
        <w:rPr>
          <w:rFonts w:ascii="Times New Roman" w:hAnsi="Times New Roman" w:cs="Times New Roman"/>
          <w:color w:val="0000FF"/>
          <w:szCs w:val="24"/>
        </w:rPr>
        <w:t>s</w:t>
      </w:r>
      <w:r w:rsidRPr="0093266A">
        <w:rPr>
          <w:rFonts w:ascii="Times New Roman" w:hAnsi="Times New Roman" w:cs="Times New Roman"/>
          <w:color w:val="000000"/>
          <w:szCs w:val="24"/>
        </w:rPr>
        <w:t>earch, the teacher used a spiral notebook for each child, to help individualize each student's vocabulary.  Each student made note of their mispronou</w:t>
      </w:r>
      <w:r w:rsidR="00982426">
        <w:rPr>
          <w:rFonts w:ascii="Times New Roman" w:hAnsi="Times New Roman" w:cs="Times New Roman"/>
          <w:color w:val="000000"/>
          <w:szCs w:val="24"/>
        </w:rPr>
        <w:t>nced words from their first</w:t>
      </w:r>
      <w:r w:rsidRPr="0093266A">
        <w:rPr>
          <w:rFonts w:ascii="Times New Roman" w:hAnsi="Times New Roman" w:cs="Times New Roman"/>
          <w:color w:val="000000"/>
          <w:szCs w:val="24"/>
        </w:rPr>
        <w:t xml:space="preserve"> reading.  The students predicted these meanings and discussed with the teacher.  From teacher-student discussion and guidance, students created pictures or symbols of the meanings of unknown words and recorded them in their notebooks to discuss, prior to rere</w:t>
      </w:r>
      <w:r w:rsidR="00490907">
        <w:rPr>
          <w:rFonts w:ascii="Times New Roman" w:hAnsi="Times New Roman" w:cs="Times New Roman"/>
          <w:color w:val="000000"/>
          <w:szCs w:val="24"/>
        </w:rPr>
        <w:t>ading each day.  Daily</w:t>
      </w:r>
      <w:r w:rsidRPr="0093266A">
        <w:rPr>
          <w:rFonts w:ascii="Times New Roman" w:hAnsi="Times New Roman" w:cs="Times New Roman"/>
          <w:color w:val="000000"/>
          <w:szCs w:val="24"/>
        </w:rPr>
        <w:t xml:space="preserve">, the student and the teacher reread the </w:t>
      </w:r>
      <w:r w:rsidR="00982426">
        <w:rPr>
          <w:rFonts w:ascii="Times New Roman" w:hAnsi="Times New Roman" w:cs="Times New Roman"/>
          <w:color w:val="000000"/>
          <w:szCs w:val="24"/>
        </w:rPr>
        <w:t>missed vocabulary words, defined</w:t>
      </w:r>
      <w:r w:rsidRPr="0093266A">
        <w:rPr>
          <w:rFonts w:ascii="Times New Roman" w:hAnsi="Times New Roman" w:cs="Times New Roman"/>
          <w:color w:val="000000"/>
          <w:szCs w:val="24"/>
        </w:rPr>
        <w:t xml:space="preserve"> them and then used them in context in sentences.  The teacher read the sentence aloud within the week's passage, to the student, that used the mispronounced vocabulary word and the student redefined what the word meant within the context of the passage.  Much one on one dialogue took place daily with the teacher and the student.</w:t>
      </w:r>
      <w:r>
        <w:rPr>
          <w:rFonts w:ascii="Times New Roman" w:hAnsi="Times New Roman" w:cs="Times New Roman"/>
          <w:szCs w:val="24"/>
        </w:rPr>
        <w:t xml:space="preserve"> </w:t>
      </w:r>
      <w:r w:rsidRPr="0093266A">
        <w:rPr>
          <w:rFonts w:ascii="Times New Roman" w:hAnsi="Times New Roman" w:cs="Times New Roman"/>
          <w:color w:val="000000"/>
          <w:szCs w:val="24"/>
        </w:rPr>
        <w:t xml:space="preserve">Because this is a replicated study </w:t>
      </w:r>
      <w:r>
        <w:rPr>
          <w:rFonts w:ascii="Times New Roman" w:hAnsi="Times New Roman" w:cs="Times New Roman"/>
          <w:color w:val="000000"/>
          <w:szCs w:val="24"/>
        </w:rPr>
        <w:t>from a previous year, the resear</w:t>
      </w:r>
      <w:r w:rsidR="00D879E4">
        <w:rPr>
          <w:rFonts w:ascii="Times New Roman" w:hAnsi="Times New Roman" w:cs="Times New Roman"/>
          <w:color w:val="000000"/>
          <w:szCs w:val="24"/>
        </w:rPr>
        <w:t>ch-based plans were</w:t>
      </w:r>
      <w:r w:rsidR="008D2990">
        <w:rPr>
          <w:rFonts w:ascii="Times New Roman" w:hAnsi="Times New Roman" w:cs="Times New Roman"/>
          <w:color w:val="000000"/>
          <w:szCs w:val="24"/>
        </w:rPr>
        <w:t xml:space="preserve"> the same for the 2009-2010 year.</w:t>
      </w:r>
      <w:r w:rsidRPr="0093266A">
        <w:rPr>
          <w:rFonts w:ascii="Times New Roman" w:hAnsi="Times New Roman" w:cs="Times New Roman"/>
          <w:color w:val="000000"/>
          <w:szCs w:val="24"/>
        </w:rPr>
        <w:t> </w:t>
      </w:r>
      <w:r w:rsidRPr="0093266A">
        <w:rPr>
          <w:rFonts w:ascii="Times New Roman" w:hAnsi="Times New Roman" w:cs="Times New Roman"/>
          <w:szCs w:val="24"/>
        </w:rPr>
        <w:t xml:space="preserve"> </w:t>
      </w:r>
    </w:p>
    <w:p w:rsidR="006E05B0" w:rsidRDefault="00133951" w:rsidP="006E05B0">
      <w:pPr>
        <w:spacing w:line="480" w:lineRule="auto"/>
        <w:rPr>
          <w:rFonts w:ascii="Times New Roman" w:hAnsi="Times New Roman" w:cs="Times New Roman"/>
          <w:b/>
          <w:szCs w:val="24"/>
        </w:rPr>
      </w:pPr>
      <w:r>
        <w:rPr>
          <w:rFonts w:ascii="Times New Roman" w:hAnsi="Times New Roman" w:cs="Times New Roman"/>
          <w:b/>
          <w:szCs w:val="24"/>
        </w:rPr>
        <w:t>3</w:t>
      </w:r>
      <w:r w:rsidR="006E05B0">
        <w:rPr>
          <w:rFonts w:ascii="Times New Roman" w:hAnsi="Times New Roman" w:cs="Times New Roman"/>
          <w:b/>
          <w:szCs w:val="24"/>
        </w:rPr>
        <w:t xml:space="preserve">.3  </w:t>
      </w:r>
      <w:r w:rsidR="00582EF8">
        <w:rPr>
          <w:rFonts w:ascii="Times New Roman" w:hAnsi="Times New Roman" w:cs="Times New Roman"/>
          <w:b/>
          <w:szCs w:val="24"/>
        </w:rPr>
        <w:tab/>
      </w:r>
      <w:r w:rsidR="006E05B0">
        <w:rPr>
          <w:rFonts w:ascii="Times New Roman" w:hAnsi="Times New Roman" w:cs="Times New Roman"/>
          <w:b/>
          <w:szCs w:val="24"/>
        </w:rPr>
        <w:t>Methodology</w:t>
      </w:r>
    </w:p>
    <w:p w:rsidR="006E05B0" w:rsidRDefault="00D91755" w:rsidP="006E05B0">
      <w:pPr>
        <w:spacing w:line="480" w:lineRule="auto"/>
        <w:ind w:firstLine="720"/>
        <w:rPr>
          <w:rFonts w:ascii="Times New Roman" w:hAnsi="Times New Roman" w:cs="Times New Roman"/>
          <w:szCs w:val="24"/>
        </w:rPr>
      </w:pPr>
      <w:r>
        <w:rPr>
          <w:rFonts w:ascii="Times New Roman" w:hAnsi="Times New Roman" w:cs="Times New Roman"/>
          <w:color w:val="000000"/>
          <w:szCs w:val="24"/>
        </w:rPr>
        <w:t>Students were</w:t>
      </w:r>
      <w:r w:rsidR="006E05B0" w:rsidRPr="0093266A">
        <w:rPr>
          <w:rFonts w:ascii="Times New Roman" w:hAnsi="Times New Roman" w:cs="Times New Roman"/>
          <w:color w:val="000000"/>
          <w:szCs w:val="24"/>
        </w:rPr>
        <w:t xml:space="preserve"> give</w:t>
      </w:r>
      <w:r w:rsidR="00982426">
        <w:rPr>
          <w:rFonts w:ascii="Times New Roman" w:hAnsi="Times New Roman" w:cs="Times New Roman"/>
          <w:color w:val="000000"/>
          <w:szCs w:val="24"/>
        </w:rPr>
        <w:t>n a Power Reading passage</w:t>
      </w:r>
      <w:r>
        <w:rPr>
          <w:rFonts w:ascii="Times New Roman" w:hAnsi="Times New Roman" w:cs="Times New Roman"/>
          <w:color w:val="000000"/>
          <w:szCs w:val="24"/>
        </w:rPr>
        <w:t>.  Students</w:t>
      </w:r>
      <w:r w:rsidR="006E05B0" w:rsidRPr="0093266A">
        <w:rPr>
          <w:rFonts w:ascii="Times New Roman" w:hAnsi="Times New Roman" w:cs="Times New Roman"/>
          <w:color w:val="000000"/>
          <w:szCs w:val="24"/>
        </w:rPr>
        <w:t xml:space="preserve"> read the passage out loud.  While reading, the tea</w:t>
      </w:r>
      <w:r>
        <w:rPr>
          <w:rFonts w:ascii="Times New Roman" w:hAnsi="Times New Roman" w:cs="Times New Roman"/>
          <w:color w:val="000000"/>
          <w:szCs w:val="24"/>
        </w:rPr>
        <w:t>cher marked</w:t>
      </w:r>
      <w:r w:rsidR="006E05B0" w:rsidRPr="0093266A">
        <w:rPr>
          <w:rFonts w:ascii="Times New Roman" w:hAnsi="Times New Roman" w:cs="Times New Roman"/>
          <w:color w:val="000000"/>
          <w:szCs w:val="24"/>
        </w:rPr>
        <w:t xml:space="preserve"> words on a separate copy of the same passage.  The teacher </w:t>
      </w:r>
      <w:r>
        <w:rPr>
          <w:rFonts w:ascii="Times New Roman" w:hAnsi="Times New Roman" w:cs="Times New Roman"/>
          <w:color w:val="000000"/>
          <w:szCs w:val="24"/>
        </w:rPr>
        <w:t>marked</w:t>
      </w:r>
      <w:r w:rsidR="006E05B0" w:rsidRPr="0093266A">
        <w:rPr>
          <w:rFonts w:ascii="Times New Roman" w:hAnsi="Times New Roman" w:cs="Times New Roman"/>
          <w:color w:val="000000"/>
          <w:szCs w:val="24"/>
        </w:rPr>
        <w:t xml:space="preserve"> words mispronounced, words added and </w:t>
      </w:r>
      <w:r>
        <w:rPr>
          <w:rFonts w:ascii="Times New Roman" w:hAnsi="Times New Roman" w:cs="Times New Roman"/>
          <w:color w:val="000000"/>
          <w:szCs w:val="24"/>
        </w:rPr>
        <w:t>words deleted.  The teacher</w:t>
      </w:r>
      <w:r w:rsidR="006E05B0" w:rsidRPr="0093266A">
        <w:rPr>
          <w:rFonts w:ascii="Times New Roman" w:hAnsi="Times New Roman" w:cs="Times New Roman"/>
          <w:color w:val="000000"/>
          <w:szCs w:val="24"/>
        </w:rPr>
        <w:t xml:space="preserve"> also mark</w:t>
      </w:r>
      <w:r>
        <w:rPr>
          <w:rFonts w:ascii="Times New Roman" w:hAnsi="Times New Roman" w:cs="Times New Roman"/>
          <w:color w:val="000000"/>
          <w:szCs w:val="24"/>
        </w:rPr>
        <w:t>ed</w:t>
      </w:r>
      <w:r w:rsidR="006E05B0" w:rsidRPr="0093266A">
        <w:rPr>
          <w:rFonts w:ascii="Times New Roman" w:hAnsi="Times New Roman" w:cs="Times New Roman"/>
          <w:color w:val="000000"/>
          <w:szCs w:val="24"/>
        </w:rPr>
        <w:t xml:space="preserve"> in incorrect prosody the student may use in his/he</w:t>
      </w:r>
      <w:r>
        <w:rPr>
          <w:rFonts w:ascii="Times New Roman" w:hAnsi="Times New Roman" w:cs="Times New Roman"/>
          <w:color w:val="000000"/>
          <w:szCs w:val="24"/>
        </w:rPr>
        <w:t>r reading.  While the student</w:t>
      </w:r>
      <w:r w:rsidR="006E05B0" w:rsidRPr="0093266A">
        <w:rPr>
          <w:rFonts w:ascii="Times New Roman" w:hAnsi="Times New Roman" w:cs="Times New Roman"/>
          <w:color w:val="000000"/>
          <w:szCs w:val="24"/>
        </w:rPr>
        <w:t xml:space="preserve"> rea</w:t>
      </w:r>
      <w:r>
        <w:rPr>
          <w:rFonts w:ascii="Times New Roman" w:hAnsi="Times New Roman" w:cs="Times New Roman"/>
          <w:color w:val="000000"/>
          <w:szCs w:val="24"/>
        </w:rPr>
        <w:t xml:space="preserve">d, the </w:t>
      </w:r>
      <w:proofErr w:type="gramStart"/>
      <w:r>
        <w:rPr>
          <w:rFonts w:ascii="Times New Roman" w:hAnsi="Times New Roman" w:cs="Times New Roman"/>
          <w:color w:val="000000"/>
          <w:szCs w:val="24"/>
        </w:rPr>
        <w:t xml:space="preserve">teacher </w:t>
      </w:r>
      <w:r w:rsidR="006E05B0" w:rsidRPr="0093266A">
        <w:rPr>
          <w:rFonts w:ascii="Times New Roman" w:hAnsi="Times New Roman" w:cs="Times New Roman"/>
          <w:color w:val="000000"/>
          <w:szCs w:val="24"/>
        </w:rPr>
        <w:t xml:space="preserve"> time</w:t>
      </w:r>
      <w:r>
        <w:rPr>
          <w:rFonts w:ascii="Times New Roman" w:hAnsi="Times New Roman" w:cs="Times New Roman"/>
          <w:color w:val="000000"/>
          <w:szCs w:val="24"/>
        </w:rPr>
        <w:t>d</w:t>
      </w:r>
      <w:proofErr w:type="gramEnd"/>
      <w:r w:rsidR="006E05B0" w:rsidRPr="0093266A">
        <w:rPr>
          <w:rFonts w:ascii="Times New Roman" w:hAnsi="Times New Roman" w:cs="Times New Roman"/>
          <w:color w:val="000000"/>
          <w:szCs w:val="24"/>
        </w:rPr>
        <w:t xml:space="preserve"> this first read, known</w:t>
      </w:r>
      <w:r w:rsidR="00B25F2C">
        <w:rPr>
          <w:rFonts w:ascii="Times New Roman" w:hAnsi="Times New Roman" w:cs="Times New Roman"/>
          <w:color w:val="000000"/>
          <w:szCs w:val="24"/>
        </w:rPr>
        <w:t xml:space="preserve"> as a </w:t>
      </w:r>
      <w:r>
        <w:rPr>
          <w:rFonts w:ascii="Times New Roman" w:hAnsi="Times New Roman" w:cs="Times New Roman"/>
          <w:color w:val="000000"/>
          <w:szCs w:val="24"/>
        </w:rPr>
        <w:t>“first read”.  This time was</w:t>
      </w:r>
      <w:r w:rsidR="006E05B0" w:rsidRPr="0093266A">
        <w:rPr>
          <w:rFonts w:ascii="Times New Roman" w:hAnsi="Times New Roman" w:cs="Times New Roman"/>
          <w:color w:val="000000"/>
          <w:szCs w:val="24"/>
        </w:rPr>
        <w:t xml:space="preserve"> lab</w:t>
      </w:r>
      <w:r w:rsidR="00982426">
        <w:rPr>
          <w:rFonts w:ascii="Times New Roman" w:hAnsi="Times New Roman" w:cs="Times New Roman"/>
          <w:color w:val="000000"/>
          <w:szCs w:val="24"/>
        </w:rPr>
        <w:t>eled and recorded</w:t>
      </w:r>
      <w:r>
        <w:rPr>
          <w:rFonts w:ascii="Times New Roman" w:hAnsi="Times New Roman" w:cs="Times New Roman"/>
          <w:color w:val="000000"/>
          <w:szCs w:val="24"/>
        </w:rPr>
        <w:t xml:space="preserve">.  </w:t>
      </w:r>
      <w:r w:rsidR="00982426">
        <w:rPr>
          <w:rFonts w:ascii="Times New Roman" w:hAnsi="Times New Roman" w:cs="Times New Roman"/>
          <w:color w:val="000000"/>
          <w:szCs w:val="24"/>
        </w:rPr>
        <w:t>A</w:t>
      </w:r>
      <w:r w:rsidR="006E05B0" w:rsidRPr="0093266A">
        <w:rPr>
          <w:rFonts w:ascii="Times New Roman" w:hAnsi="Times New Roman" w:cs="Times New Roman"/>
          <w:color w:val="000000"/>
          <w:szCs w:val="24"/>
        </w:rPr>
        <w:t xml:space="preserve"> bar graph makes for a nice visual for</w:t>
      </w:r>
      <w:r>
        <w:rPr>
          <w:rFonts w:ascii="Times New Roman" w:hAnsi="Times New Roman" w:cs="Times New Roman"/>
          <w:color w:val="000000"/>
          <w:szCs w:val="24"/>
        </w:rPr>
        <w:t xml:space="preserve"> students to see their progress, but is not required.</w:t>
      </w:r>
      <w:r w:rsidR="006E05B0" w:rsidRPr="0093266A">
        <w:rPr>
          <w:rFonts w:ascii="Times New Roman" w:hAnsi="Times New Roman" w:cs="Times New Roman"/>
          <w:color w:val="000000"/>
          <w:szCs w:val="24"/>
        </w:rPr>
        <w:t>  Following</w:t>
      </w:r>
      <w:r>
        <w:rPr>
          <w:rFonts w:ascii="Times New Roman" w:hAnsi="Times New Roman" w:cs="Times New Roman"/>
          <w:color w:val="000000"/>
          <w:szCs w:val="24"/>
        </w:rPr>
        <w:t xml:space="preserve"> the passage, the student </w:t>
      </w:r>
      <w:r w:rsidR="006E05B0" w:rsidRPr="0093266A">
        <w:rPr>
          <w:rFonts w:ascii="Times New Roman" w:hAnsi="Times New Roman" w:cs="Times New Roman"/>
          <w:color w:val="000000"/>
          <w:szCs w:val="24"/>
        </w:rPr>
        <w:t>note</w:t>
      </w:r>
      <w:r>
        <w:rPr>
          <w:rFonts w:ascii="Times New Roman" w:hAnsi="Times New Roman" w:cs="Times New Roman"/>
          <w:color w:val="000000"/>
          <w:szCs w:val="24"/>
        </w:rPr>
        <w:t>d</w:t>
      </w:r>
      <w:r w:rsidR="006E05B0" w:rsidRPr="0093266A">
        <w:rPr>
          <w:rFonts w:ascii="Times New Roman" w:hAnsi="Times New Roman" w:cs="Times New Roman"/>
          <w:color w:val="000000"/>
          <w:szCs w:val="24"/>
        </w:rPr>
        <w:t xml:space="preserve"> words he/she did not know the meanings into</w:t>
      </w:r>
      <w:r>
        <w:rPr>
          <w:rFonts w:ascii="Times New Roman" w:hAnsi="Times New Roman" w:cs="Times New Roman"/>
          <w:color w:val="000000"/>
          <w:szCs w:val="24"/>
        </w:rPr>
        <w:t xml:space="preserve"> his/her journal.  </w:t>
      </w:r>
      <w:r w:rsidR="009528F2">
        <w:rPr>
          <w:rFonts w:ascii="Times New Roman" w:hAnsi="Times New Roman" w:cs="Times New Roman"/>
          <w:color w:val="000000"/>
          <w:szCs w:val="24"/>
        </w:rPr>
        <w:t xml:space="preserve">Students </w:t>
      </w:r>
      <w:r w:rsidR="006E05B0" w:rsidRPr="0093266A">
        <w:rPr>
          <w:rFonts w:ascii="Times New Roman" w:hAnsi="Times New Roman" w:cs="Times New Roman"/>
          <w:color w:val="000000"/>
          <w:szCs w:val="24"/>
        </w:rPr>
        <w:t>repeat</w:t>
      </w:r>
      <w:r>
        <w:rPr>
          <w:rFonts w:ascii="Times New Roman" w:hAnsi="Times New Roman" w:cs="Times New Roman"/>
          <w:color w:val="000000"/>
          <w:szCs w:val="24"/>
        </w:rPr>
        <w:t>ed</w:t>
      </w:r>
      <w:r w:rsidR="006E05B0" w:rsidRPr="0093266A">
        <w:rPr>
          <w:rFonts w:ascii="Times New Roman" w:hAnsi="Times New Roman" w:cs="Times New Roman"/>
          <w:color w:val="000000"/>
          <w:szCs w:val="24"/>
        </w:rPr>
        <w:t xml:space="preserve"> each of these words orally to the teacher before and after the reading of </w:t>
      </w:r>
      <w:r>
        <w:rPr>
          <w:rFonts w:ascii="Times New Roman" w:hAnsi="Times New Roman" w:cs="Times New Roman"/>
          <w:color w:val="000000"/>
          <w:szCs w:val="24"/>
        </w:rPr>
        <w:t>the passage.  The teacher ga</w:t>
      </w:r>
      <w:r w:rsidR="006E05B0" w:rsidRPr="0093266A">
        <w:rPr>
          <w:rFonts w:ascii="Times New Roman" w:hAnsi="Times New Roman" w:cs="Times New Roman"/>
          <w:color w:val="000000"/>
          <w:szCs w:val="24"/>
        </w:rPr>
        <w:t>ve the student a sentence, using the word in context to help the student decipher the meanin</w:t>
      </w:r>
      <w:r>
        <w:rPr>
          <w:rFonts w:ascii="Times New Roman" w:hAnsi="Times New Roman" w:cs="Times New Roman"/>
          <w:color w:val="000000"/>
          <w:szCs w:val="24"/>
        </w:rPr>
        <w:t>g of the word.  The student</w:t>
      </w:r>
      <w:r w:rsidR="006E05B0" w:rsidRPr="0093266A">
        <w:rPr>
          <w:rFonts w:ascii="Times New Roman" w:hAnsi="Times New Roman" w:cs="Times New Roman"/>
          <w:color w:val="000000"/>
          <w:szCs w:val="24"/>
        </w:rPr>
        <w:t xml:space="preserve"> listen</w:t>
      </w:r>
      <w:r>
        <w:rPr>
          <w:rFonts w:ascii="Times New Roman" w:hAnsi="Times New Roman" w:cs="Times New Roman"/>
          <w:color w:val="000000"/>
          <w:szCs w:val="24"/>
        </w:rPr>
        <w:t>ed</w:t>
      </w:r>
      <w:r w:rsidR="006E05B0" w:rsidRPr="0093266A">
        <w:rPr>
          <w:rFonts w:ascii="Times New Roman" w:hAnsi="Times New Roman" w:cs="Times New Roman"/>
          <w:color w:val="000000"/>
          <w:szCs w:val="24"/>
        </w:rPr>
        <w:t xml:space="preserve"> to the word again in the passage and </w:t>
      </w:r>
      <w:r w:rsidR="006E05B0" w:rsidRPr="0093266A">
        <w:rPr>
          <w:rFonts w:ascii="Times New Roman" w:hAnsi="Times New Roman" w:cs="Times New Roman"/>
          <w:color w:val="000000"/>
          <w:szCs w:val="24"/>
        </w:rPr>
        <w:lastRenderedPageBreak/>
        <w:t>create</w:t>
      </w:r>
      <w:r>
        <w:rPr>
          <w:rFonts w:ascii="Times New Roman" w:hAnsi="Times New Roman" w:cs="Times New Roman"/>
          <w:color w:val="000000"/>
          <w:szCs w:val="24"/>
        </w:rPr>
        <w:t>d</w:t>
      </w:r>
      <w:r w:rsidR="006E05B0" w:rsidRPr="0093266A">
        <w:rPr>
          <w:rFonts w:ascii="Times New Roman" w:hAnsi="Times New Roman" w:cs="Times New Roman"/>
          <w:color w:val="000000"/>
          <w:szCs w:val="24"/>
        </w:rPr>
        <w:t xml:space="preserve"> the meaning of the word in their journal with </w:t>
      </w:r>
      <w:r>
        <w:rPr>
          <w:rFonts w:ascii="Times New Roman" w:hAnsi="Times New Roman" w:cs="Times New Roman"/>
          <w:color w:val="000000"/>
          <w:szCs w:val="24"/>
        </w:rPr>
        <w:t xml:space="preserve">a picture/symbol.  Students </w:t>
      </w:r>
      <w:r w:rsidR="006E05B0" w:rsidRPr="0093266A">
        <w:rPr>
          <w:rFonts w:ascii="Times New Roman" w:hAnsi="Times New Roman" w:cs="Times New Roman"/>
          <w:color w:val="000000"/>
          <w:szCs w:val="24"/>
        </w:rPr>
        <w:t>repeat</w:t>
      </w:r>
      <w:r>
        <w:rPr>
          <w:rFonts w:ascii="Times New Roman" w:hAnsi="Times New Roman" w:cs="Times New Roman"/>
          <w:color w:val="000000"/>
          <w:szCs w:val="24"/>
        </w:rPr>
        <w:t>ed</w:t>
      </w:r>
      <w:r w:rsidR="006E05B0" w:rsidRPr="0093266A">
        <w:rPr>
          <w:rFonts w:ascii="Times New Roman" w:hAnsi="Times New Roman" w:cs="Times New Roman"/>
          <w:color w:val="000000"/>
          <w:szCs w:val="24"/>
        </w:rPr>
        <w:t xml:space="preserve"> each of these words orally to the teacher before and after the reading of the passage.  </w:t>
      </w:r>
      <w:r w:rsidR="006E05B0" w:rsidRPr="0093266A">
        <w:rPr>
          <w:rFonts w:ascii="Times New Roman" w:hAnsi="Times New Roman" w:cs="Times New Roman"/>
          <w:szCs w:val="24"/>
        </w:rPr>
        <w:t xml:space="preserve"> </w:t>
      </w:r>
    </w:p>
    <w:p w:rsidR="006E05B0" w:rsidRPr="0093266A" w:rsidRDefault="006E05B0" w:rsidP="006E05B0">
      <w:pPr>
        <w:spacing w:line="480" w:lineRule="auto"/>
        <w:ind w:firstLine="720"/>
        <w:rPr>
          <w:rFonts w:ascii="Times New Roman" w:hAnsi="Times New Roman" w:cs="Times New Roman"/>
          <w:szCs w:val="24"/>
        </w:rPr>
      </w:pPr>
      <w:r w:rsidRPr="0093266A">
        <w:rPr>
          <w:rFonts w:ascii="Times New Roman" w:hAnsi="Times New Roman" w:cs="Times New Roman"/>
          <w:color w:val="000000"/>
          <w:szCs w:val="24"/>
        </w:rPr>
        <w:t>The</w:t>
      </w:r>
      <w:r>
        <w:rPr>
          <w:rFonts w:ascii="Times New Roman" w:hAnsi="Times New Roman" w:cs="Times New Roman"/>
          <w:color w:val="000000"/>
          <w:szCs w:val="24"/>
        </w:rPr>
        <w:t xml:space="preserve"> following day the</w:t>
      </w:r>
      <w:r w:rsidRPr="0093266A">
        <w:rPr>
          <w:rFonts w:ascii="Times New Roman" w:hAnsi="Times New Roman" w:cs="Times New Roman"/>
          <w:color w:val="000000"/>
          <w:szCs w:val="24"/>
        </w:rPr>
        <w:t xml:space="preserve"> teacher </w:t>
      </w:r>
      <w:r w:rsidR="00D91755">
        <w:rPr>
          <w:rFonts w:ascii="Times New Roman" w:hAnsi="Times New Roman" w:cs="Times New Roman"/>
          <w:color w:val="000000"/>
          <w:szCs w:val="24"/>
        </w:rPr>
        <w:t>and student began</w:t>
      </w:r>
      <w:r w:rsidR="005F385B">
        <w:rPr>
          <w:rFonts w:ascii="Times New Roman" w:hAnsi="Times New Roman" w:cs="Times New Roman"/>
          <w:color w:val="000000"/>
          <w:szCs w:val="24"/>
        </w:rPr>
        <w:t xml:space="preserve"> their time together discussing</w:t>
      </w:r>
      <w:r w:rsidRPr="0093266A">
        <w:rPr>
          <w:rFonts w:ascii="Times New Roman" w:hAnsi="Times New Roman" w:cs="Times New Roman"/>
          <w:color w:val="000000"/>
          <w:szCs w:val="24"/>
        </w:rPr>
        <w:t xml:space="preserve"> the meaning of the mispronounced word</w:t>
      </w:r>
      <w:r w:rsidR="005F385B">
        <w:rPr>
          <w:rFonts w:ascii="Times New Roman" w:hAnsi="Times New Roman" w:cs="Times New Roman"/>
          <w:color w:val="000000"/>
          <w:szCs w:val="24"/>
        </w:rPr>
        <w:t xml:space="preserve"> from the first day’s reading</w:t>
      </w:r>
      <w:r w:rsidR="00D91755">
        <w:rPr>
          <w:rFonts w:ascii="Times New Roman" w:hAnsi="Times New Roman" w:cs="Times New Roman"/>
          <w:color w:val="000000"/>
          <w:szCs w:val="24"/>
        </w:rPr>
        <w:t>.  Students reviewed</w:t>
      </w:r>
      <w:r w:rsidRPr="0093266A">
        <w:rPr>
          <w:rFonts w:ascii="Times New Roman" w:hAnsi="Times New Roman" w:cs="Times New Roman"/>
          <w:color w:val="000000"/>
          <w:szCs w:val="24"/>
        </w:rPr>
        <w:t xml:space="preserve"> the picture/symbol they created in </w:t>
      </w:r>
      <w:r w:rsidR="00D91755">
        <w:rPr>
          <w:rFonts w:ascii="Times New Roman" w:hAnsi="Times New Roman" w:cs="Times New Roman"/>
          <w:color w:val="000000"/>
          <w:szCs w:val="24"/>
        </w:rPr>
        <w:t>their journals.  If the word had</w:t>
      </w:r>
      <w:r w:rsidRPr="0093266A">
        <w:rPr>
          <w:rFonts w:ascii="Times New Roman" w:hAnsi="Times New Roman" w:cs="Times New Roman"/>
          <w:color w:val="000000"/>
          <w:szCs w:val="24"/>
        </w:rPr>
        <w:t xml:space="preserve"> a</w:t>
      </w:r>
      <w:r w:rsidR="00D91755">
        <w:rPr>
          <w:rFonts w:ascii="Times New Roman" w:hAnsi="Times New Roman" w:cs="Times New Roman"/>
          <w:color w:val="000000"/>
          <w:szCs w:val="24"/>
        </w:rPr>
        <w:t xml:space="preserve"> prefix or suffix, the word was </w:t>
      </w:r>
      <w:r w:rsidRPr="0093266A">
        <w:rPr>
          <w:rFonts w:ascii="Times New Roman" w:hAnsi="Times New Roman" w:cs="Times New Roman"/>
          <w:color w:val="000000"/>
          <w:szCs w:val="24"/>
        </w:rPr>
        <w:t>dissected and the</w:t>
      </w:r>
      <w:r w:rsidR="00D91755">
        <w:rPr>
          <w:rFonts w:ascii="Times New Roman" w:hAnsi="Times New Roman" w:cs="Times New Roman"/>
          <w:color w:val="000000"/>
          <w:szCs w:val="24"/>
        </w:rPr>
        <w:t xml:space="preserve"> base word and the affix</w:t>
      </w:r>
      <w:r w:rsidRPr="0093266A">
        <w:rPr>
          <w:rFonts w:ascii="Times New Roman" w:hAnsi="Times New Roman" w:cs="Times New Roman"/>
          <w:color w:val="000000"/>
          <w:szCs w:val="24"/>
        </w:rPr>
        <w:t xml:space="preserve"> defined separately and then taught together as one word.  Students read the vocabulary mispronounced </w:t>
      </w:r>
      <w:r w:rsidR="00D91755">
        <w:rPr>
          <w:rFonts w:ascii="Times New Roman" w:hAnsi="Times New Roman" w:cs="Times New Roman"/>
          <w:color w:val="000000"/>
          <w:szCs w:val="24"/>
        </w:rPr>
        <w:t>or misunderstood.  Students</w:t>
      </w:r>
      <w:r w:rsidRPr="0093266A">
        <w:rPr>
          <w:rFonts w:ascii="Times New Roman" w:hAnsi="Times New Roman" w:cs="Times New Roman"/>
          <w:color w:val="000000"/>
          <w:szCs w:val="24"/>
        </w:rPr>
        <w:t xml:space="preserve"> reread the same passage to the teacher using the Power Reading passage. </w:t>
      </w:r>
      <w:r w:rsidRPr="0093266A">
        <w:rPr>
          <w:rFonts w:ascii="Times New Roman" w:hAnsi="Times New Roman" w:cs="Times New Roman"/>
          <w:szCs w:val="24"/>
        </w:rPr>
        <w:t xml:space="preserve"> </w:t>
      </w:r>
    </w:p>
    <w:p w:rsidR="006E05B0" w:rsidRPr="0093266A" w:rsidRDefault="006E05B0" w:rsidP="006E05B0">
      <w:pPr>
        <w:spacing w:line="480" w:lineRule="auto"/>
        <w:ind w:firstLine="720"/>
        <w:rPr>
          <w:rFonts w:ascii="Times New Roman" w:hAnsi="Times New Roman" w:cs="Times New Roman"/>
          <w:szCs w:val="24"/>
        </w:rPr>
      </w:pPr>
      <w:r>
        <w:rPr>
          <w:rFonts w:ascii="Times New Roman" w:hAnsi="Times New Roman" w:cs="Times New Roman"/>
          <w:color w:val="000000"/>
          <w:szCs w:val="24"/>
        </w:rPr>
        <w:t>Fo</w:t>
      </w:r>
      <w:r w:rsidR="00D91755">
        <w:rPr>
          <w:rFonts w:ascii="Times New Roman" w:hAnsi="Times New Roman" w:cs="Times New Roman"/>
          <w:color w:val="000000"/>
          <w:szCs w:val="24"/>
        </w:rPr>
        <w:t>r the third day the teacher</w:t>
      </w:r>
      <w:r>
        <w:rPr>
          <w:rFonts w:ascii="Times New Roman" w:hAnsi="Times New Roman" w:cs="Times New Roman"/>
          <w:color w:val="000000"/>
          <w:szCs w:val="24"/>
        </w:rPr>
        <w:t xml:space="preserve"> assist</w:t>
      </w:r>
      <w:r w:rsidR="00D91755">
        <w:rPr>
          <w:rFonts w:ascii="Times New Roman" w:hAnsi="Times New Roman" w:cs="Times New Roman"/>
          <w:color w:val="000000"/>
          <w:szCs w:val="24"/>
        </w:rPr>
        <w:t>ed</w:t>
      </w:r>
      <w:r>
        <w:rPr>
          <w:rFonts w:ascii="Times New Roman" w:hAnsi="Times New Roman" w:cs="Times New Roman"/>
          <w:color w:val="000000"/>
          <w:szCs w:val="24"/>
        </w:rPr>
        <w:t xml:space="preserve"> students in creating</w:t>
      </w:r>
      <w:r w:rsidRPr="0093266A">
        <w:rPr>
          <w:rFonts w:ascii="Times New Roman" w:hAnsi="Times New Roman" w:cs="Times New Roman"/>
          <w:color w:val="000000"/>
          <w:szCs w:val="24"/>
        </w:rPr>
        <w:t xml:space="preserve"> sentences for t</w:t>
      </w:r>
      <w:r w:rsidR="00D91755">
        <w:rPr>
          <w:rFonts w:ascii="Times New Roman" w:hAnsi="Times New Roman" w:cs="Times New Roman"/>
          <w:color w:val="000000"/>
          <w:szCs w:val="24"/>
        </w:rPr>
        <w:t>he vocabulary words in journals</w:t>
      </w:r>
      <w:r w:rsidRPr="0093266A">
        <w:rPr>
          <w:rFonts w:ascii="Times New Roman" w:hAnsi="Times New Roman" w:cs="Times New Roman"/>
          <w:color w:val="000000"/>
          <w:szCs w:val="24"/>
        </w:rPr>
        <w:t>, attempting to use the word in context.  Students read the vocabulary mispronounced or misunderstood orally.  Students receive</w:t>
      </w:r>
      <w:r w:rsidR="00D91755">
        <w:rPr>
          <w:rFonts w:ascii="Times New Roman" w:hAnsi="Times New Roman" w:cs="Times New Roman"/>
          <w:color w:val="000000"/>
          <w:szCs w:val="24"/>
        </w:rPr>
        <w:t>d</w:t>
      </w:r>
      <w:r w:rsidRPr="0093266A">
        <w:rPr>
          <w:rFonts w:ascii="Times New Roman" w:hAnsi="Times New Roman" w:cs="Times New Roman"/>
          <w:color w:val="000000"/>
          <w:szCs w:val="24"/>
        </w:rPr>
        <w:t xml:space="preserve"> individual instruction on any missed end marks.  Students reread the passage out loud</w:t>
      </w:r>
      <w:proofErr w:type="gramStart"/>
      <w:r w:rsidRPr="0093266A">
        <w:rPr>
          <w:rFonts w:ascii="Times New Roman" w:hAnsi="Times New Roman" w:cs="Times New Roman"/>
          <w:color w:val="000000"/>
          <w:szCs w:val="24"/>
        </w:rPr>
        <w:t>..</w:t>
      </w:r>
      <w:proofErr w:type="gramEnd"/>
      <w:r w:rsidRPr="0093266A">
        <w:rPr>
          <w:rFonts w:ascii="Times New Roman" w:hAnsi="Times New Roman" w:cs="Times New Roman"/>
          <w:color w:val="000000"/>
          <w:szCs w:val="24"/>
        </w:rPr>
        <w:t> </w:t>
      </w:r>
      <w:r w:rsidRPr="0093266A">
        <w:rPr>
          <w:rFonts w:ascii="Times New Roman" w:hAnsi="Times New Roman" w:cs="Times New Roman"/>
          <w:szCs w:val="24"/>
        </w:rPr>
        <w:t xml:space="preserve"> </w:t>
      </w:r>
    </w:p>
    <w:p w:rsidR="006E05B0" w:rsidRPr="005D3B25" w:rsidRDefault="00D91755" w:rsidP="006E05B0">
      <w:pPr>
        <w:spacing w:line="480" w:lineRule="auto"/>
        <w:rPr>
          <w:rFonts w:ascii="Times New Roman" w:hAnsi="Times New Roman" w:cs="Times New Roman"/>
          <w:szCs w:val="24"/>
        </w:rPr>
      </w:pPr>
      <w:r>
        <w:rPr>
          <w:rFonts w:ascii="Times New Roman" w:hAnsi="Times New Roman" w:cs="Times New Roman"/>
          <w:color w:val="000000"/>
          <w:szCs w:val="24"/>
        </w:rPr>
        <w:tab/>
        <w:t>The teacher</w:t>
      </w:r>
      <w:r w:rsidR="006E05B0">
        <w:rPr>
          <w:rFonts w:ascii="Times New Roman" w:hAnsi="Times New Roman" w:cs="Times New Roman"/>
          <w:color w:val="000000"/>
          <w:szCs w:val="24"/>
        </w:rPr>
        <w:t xml:space="preserve"> repeat</w:t>
      </w:r>
      <w:r>
        <w:rPr>
          <w:rFonts w:ascii="Times New Roman" w:hAnsi="Times New Roman" w:cs="Times New Roman"/>
          <w:color w:val="000000"/>
          <w:szCs w:val="24"/>
        </w:rPr>
        <w:t>ed</w:t>
      </w:r>
      <w:r w:rsidR="006E05B0">
        <w:rPr>
          <w:rFonts w:ascii="Times New Roman" w:hAnsi="Times New Roman" w:cs="Times New Roman"/>
          <w:color w:val="000000"/>
          <w:szCs w:val="24"/>
        </w:rPr>
        <w:t xml:space="preserve"> this procedure for </w:t>
      </w:r>
      <w:r>
        <w:rPr>
          <w:rFonts w:ascii="Times New Roman" w:hAnsi="Times New Roman" w:cs="Times New Roman"/>
          <w:color w:val="000000"/>
          <w:szCs w:val="24"/>
        </w:rPr>
        <w:t>a fourth day.</w:t>
      </w:r>
      <w:r>
        <w:rPr>
          <w:rFonts w:ascii="Times New Roman" w:hAnsi="Times New Roman" w:cs="Times New Roman"/>
          <w:szCs w:val="24"/>
        </w:rPr>
        <w:t xml:space="preserve">  On the fifth day </w:t>
      </w:r>
      <w:r>
        <w:rPr>
          <w:rFonts w:ascii="Times New Roman" w:hAnsi="Times New Roman" w:cs="Times New Roman"/>
          <w:color w:val="000000"/>
          <w:szCs w:val="24"/>
        </w:rPr>
        <w:t xml:space="preserve">the student </w:t>
      </w:r>
      <w:r w:rsidR="006E05B0">
        <w:rPr>
          <w:rFonts w:ascii="Times New Roman" w:hAnsi="Times New Roman" w:cs="Times New Roman"/>
          <w:color w:val="000000"/>
          <w:szCs w:val="24"/>
        </w:rPr>
        <w:t xml:space="preserve">reread and reviewed missed vocabulary </w:t>
      </w:r>
      <w:r>
        <w:rPr>
          <w:rFonts w:ascii="Times New Roman" w:hAnsi="Times New Roman" w:cs="Times New Roman"/>
          <w:color w:val="000000"/>
          <w:szCs w:val="24"/>
        </w:rPr>
        <w:t>with the teacher</w:t>
      </w:r>
      <w:r w:rsidR="006E05B0" w:rsidRPr="0093266A">
        <w:rPr>
          <w:rFonts w:ascii="Times New Roman" w:hAnsi="Times New Roman" w:cs="Times New Roman"/>
          <w:color w:val="000000"/>
          <w:szCs w:val="24"/>
        </w:rPr>
        <w:t xml:space="preserve">.  </w:t>
      </w:r>
      <w:r w:rsidR="006E05B0">
        <w:rPr>
          <w:rFonts w:ascii="Times New Roman" w:hAnsi="Times New Roman" w:cs="Times New Roman"/>
          <w:color w:val="000000"/>
          <w:szCs w:val="24"/>
        </w:rPr>
        <w:t>On this day</w:t>
      </w:r>
      <w:r>
        <w:rPr>
          <w:rFonts w:ascii="Times New Roman" w:hAnsi="Times New Roman" w:cs="Times New Roman"/>
          <w:color w:val="000000"/>
          <w:szCs w:val="24"/>
        </w:rPr>
        <w:t xml:space="preserve"> the teacher </w:t>
      </w:r>
      <w:r w:rsidR="006E05B0" w:rsidRPr="0093266A">
        <w:rPr>
          <w:rFonts w:ascii="Times New Roman" w:hAnsi="Times New Roman" w:cs="Times New Roman"/>
          <w:color w:val="000000"/>
          <w:szCs w:val="24"/>
        </w:rPr>
        <w:t>time</w:t>
      </w:r>
      <w:r>
        <w:rPr>
          <w:rFonts w:ascii="Times New Roman" w:hAnsi="Times New Roman" w:cs="Times New Roman"/>
          <w:color w:val="000000"/>
          <w:szCs w:val="24"/>
        </w:rPr>
        <w:t>d the student as he/she read</w:t>
      </w:r>
      <w:r w:rsidR="006E05B0" w:rsidRPr="0093266A">
        <w:rPr>
          <w:rFonts w:ascii="Times New Roman" w:hAnsi="Times New Roman" w:cs="Times New Roman"/>
          <w:color w:val="000000"/>
          <w:szCs w:val="24"/>
        </w:rPr>
        <w:t xml:space="preserve"> the passage out </w:t>
      </w:r>
      <w:r>
        <w:rPr>
          <w:rFonts w:ascii="Times New Roman" w:hAnsi="Times New Roman" w:cs="Times New Roman"/>
          <w:color w:val="000000"/>
          <w:szCs w:val="24"/>
        </w:rPr>
        <w:t xml:space="preserve">loud.  The student </w:t>
      </w:r>
      <w:r w:rsidR="006E05B0">
        <w:rPr>
          <w:rFonts w:ascii="Times New Roman" w:hAnsi="Times New Roman" w:cs="Times New Roman"/>
          <w:color w:val="000000"/>
          <w:szCs w:val="24"/>
        </w:rPr>
        <w:t>mark</w:t>
      </w:r>
      <w:r>
        <w:rPr>
          <w:rFonts w:ascii="Times New Roman" w:hAnsi="Times New Roman" w:cs="Times New Roman"/>
          <w:color w:val="000000"/>
          <w:szCs w:val="24"/>
        </w:rPr>
        <w:t>ed</w:t>
      </w:r>
      <w:r w:rsidR="006E05B0">
        <w:rPr>
          <w:rFonts w:ascii="Times New Roman" w:hAnsi="Times New Roman" w:cs="Times New Roman"/>
          <w:color w:val="000000"/>
          <w:szCs w:val="24"/>
        </w:rPr>
        <w:t xml:space="preserve"> the final read</w:t>
      </w:r>
      <w:r w:rsidR="006E05B0" w:rsidRPr="0093266A">
        <w:rPr>
          <w:rFonts w:ascii="Times New Roman" w:hAnsi="Times New Roman" w:cs="Times New Roman"/>
          <w:color w:val="000000"/>
          <w:szCs w:val="24"/>
        </w:rPr>
        <w:t xml:space="preserve"> on the bar graph with a red marke</w:t>
      </w:r>
      <w:r w:rsidR="009528F2">
        <w:rPr>
          <w:rFonts w:ascii="Times New Roman" w:hAnsi="Times New Roman" w:cs="Times New Roman"/>
          <w:color w:val="000000"/>
          <w:szCs w:val="24"/>
        </w:rPr>
        <w:t>r or the teacher recorded the time it took for the student to read the passage.</w:t>
      </w:r>
      <w:r w:rsidR="00026C78">
        <w:rPr>
          <w:rFonts w:ascii="Times New Roman" w:hAnsi="Times New Roman" w:cs="Times New Roman"/>
          <w:color w:val="000000"/>
          <w:szCs w:val="24"/>
        </w:rPr>
        <w:t xml:space="preserve">  A </w:t>
      </w:r>
      <w:r>
        <w:rPr>
          <w:rFonts w:ascii="Times New Roman" w:hAnsi="Times New Roman" w:cs="Times New Roman"/>
          <w:color w:val="000000"/>
          <w:szCs w:val="24"/>
        </w:rPr>
        <w:t>comprehension quiz was</w:t>
      </w:r>
      <w:r w:rsidR="006E05B0" w:rsidRPr="0093266A">
        <w:rPr>
          <w:rFonts w:ascii="Times New Roman" w:hAnsi="Times New Roman" w:cs="Times New Roman"/>
          <w:color w:val="000000"/>
          <w:szCs w:val="24"/>
        </w:rPr>
        <w:t xml:space="preserve"> given followi</w:t>
      </w:r>
      <w:r>
        <w:rPr>
          <w:rFonts w:ascii="Times New Roman" w:hAnsi="Times New Roman" w:cs="Times New Roman"/>
          <w:color w:val="000000"/>
          <w:szCs w:val="24"/>
        </w:rPr>
        <w:t>ng the reading.  If students were</w:t>
      </w:r>
      <w:r w:rsidR="006E05B0" w:rsidRPr="0093266A">
        <w:rPr>
          <w:rFonts w:ascii="Times New Roman" w:hAnsi="Times New Roman" w:cs="Times New Roman"/>
          <w:color w:val="000000"/>
          <w:szCs w:val="24"/>
        </w:rPr>
        <w:t xml:space="preserve"> noted with </w:t>
      </w:r>
      <w:r w:rsidR="00B25F2C" w:rsidRPr="0093266A">
        <w:rPr>
          <w:rFonts w:ascii="Times New Roman" w:hAnsi="Times New Roman" w:cs="Times New Roman"/>
          <w:color w:val="000000"/>
          <w:szCs w:val="24"/>
        </w:rPr>
        <w:t>accommodations</w:t>
      </w:r>
      <w:r w:rsidR="006E05B0" w:rsidRPr="0093266A">
        <w:rPr>
          <w:rFonts w:ascii="Times New Roman" w:hAnsi="Times New Roman" w:cs="Times New Roman"/>
          <w:color w:val="000000"/>
          <w:szCs w:val="24"/>
        </w:rPr>
        <w:t xml:space="preserve"> for state assessments, the researcher used </w:t>
      </w:r>
      <w:r w:rsidR="00B25F2C" w:rsidRPr="0093266A">
        <w:rPr>
          <w:rFonts w:ascii="Times New Roman" w:hAnsi="Times New Roman" w:cs="Times New Roman"/>
          <w:color w:val="000000"/>
          <w:szCs w:val="24"/>
        </w:rPr>
        <w:t>accommodations</w:t>
      </w:r>
      <w:r w:rsidR="005F385B">
        <w:rPr>
          <w:rFonts w:ascii="Times New Roman" w:hAnsi="Times New Roman" w:cs="Times New Roman"/>
          <w:color w:val="000000"/>
          <w:szCs w:val="24"/>
        </w:rPr>
        <w:t xml:space="preserve"> for this research. </w:t>
      </w:r>
      <w:r w:rsidR="006E05B0" w:rsidRPr="0093266A">
        <w:rPr>
          <w:rFonts w:ascii="Times New Roman" w:hAnsi="Times New Roman" w:cs="Times New Roman"/>
          <w:color w:val="000000"/>
          <w:szCs w:val="24"/>
        </w:rPr>
        <w:t> </w:t>
      </w:r>
      <w:r>
        <w:rPr>
          <w:rFonts w:ascii="Times New Roman" w:hAnsi="Times New Roman" w:cs="Times New Roman"/>
          <w:szCs w:val="24"/>
        </w:rPr>
        <w:t xml:space="preserve">The student </w:t>
      </w:r>
      <w:r>
        <w:rPr>
          <w:rFonts w:ascii="Times New Roman" w:hAnsi="Times New Roman" w:cs="Times New Roman"/>
          <w:color w:val="000000"/>
          <w:szCs w:val="24"/>
        </w:rPr>
        <w:t>completed a comprehension quiz on the passage following the second, timed read.  The first read, second read and comprehension results were recorded.</w:t>
      </w:r>
      <w:r w:rsidR="006E05B0" w:rsidRPr="0093266A">
        <w:rPr>
          <w:rFonts w:ascii="Times New Roman" w:hAnsi="Times New Roman" w:cs="Times New Roman"/>
          <w:color w:val="000000"/>
          <w:szCs w:val="24"/>
        </w:rPr>
        <w:t> </w:t>
      </w:r>
      <w:r w:rsidR="006E05B0" w:rsidRPr="00064AC8">
        <w:rPr>
          <w:rFonts w:ascii="Times New Roman" w:hAnsi="Times New Roman" w:cs="Times New Roman"/>
          <w:color w:val="FF0000"/>
          <w:szCs w:val="24"/>
        </w:rPr>
        <w:t>  </w:t>
      </w:r>
    </w:p>
    <w:sectPr w:rsidR="006E05B0" w:rsidRPr="005D3B25" w:rsidSect="00B25F2C">
      <w:footerReference w:type="default" r:id="rId14"/>
      <w:pgSz w:w="12240" w:h="15840"/>
      <w:pgMar w:top="1440" w:right="1440" w:bottom="1440" w:left="1440"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2E" w:rsidRDefault="0045192E" w:rsidP="00B25F2C">
      <w:r>
        <w:separator/>
      </w:r>
    </w:p>
  </w:endnote>
  <w:endnote w:type="continuationSeparator" w:id="0">
    <w:p w:rsidR="0045192E" w:rsidRDefault="0045192E" w:rsidP="00B25F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129"/>
      <w:docPartObj>
        <w:docPartGallery w:val="Page Numbers (Bottom of Page)"/>
        <w:docPartUnique/>
      </w:docPartObj>
    </w:sdtPr>
    <w:sdtContent>
      <w:p w:rsidR="00B51CB4" w:rsidRDefault="00E35F79">
        <w:pPr>
          <w:pStyle w:val="Footer"/>
          <w:jc w:val="center"/>
        </w:pPr>
        <w:fldSimple w:instr=" PAGE   \* MERGEFORMAT ">
          <w:r w:rsidR="00026C78">
            <w:rPr>
              <w:noProof/>
            </w:rPr>
            <w:t>26</w:t>
          </w:r>
        </w:fldSimple>
      </w:p>
    </w:sdtContent>
  </w:sdt>
  <w:p w:rsidR="00B25F2C" w:rsidRDefault="00B25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2E" w:rsidRDefault="0045192E" w:rsidP="00B25F2C">
      <w:r>
        <w:separator/>
      </w:r>
    </w:p>
  </w:footnote>
  <w:footnote w:type="continuationSeparator" w:id="0">
    <w:p w:rsidR="0045192E" w:rsidRDefault="0045192E" w:rsidP="00B25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6E05B0"/>
    <w:rsid w:val="00026C78"/>
    <w:rsid w:val="000B68D3"/>
    <w:rsid w:val="0010115A"/>
    <w:rsid w:val="00111788"/>
    <w:rsid w:val="00133951"/>
    <w:rsid w:val="001D17D9"/>
    <w:rsid w:val="00243F72"/>
    <w:rsid w:val="00310AB0"/>
    <w:rsid w:val="003208DF"/>
    <w:rsid w:val="003E57C7"/>
    <w:rsid w:val="0045192E"/>
    <w:rsid w:val="00463133"/>
    <w:rsid w:val="00485BF5"/>
    <w:rsid w:val="00490907"/>
    <w:rsid w:val="00493B6E"/>
    <w:rsid w:val="004B3583"/>
    <w:rsid w:val="00574073"/>
    <w:rsid w:val="00582EF8"/>
    <w:rsid w:val="005A7771"/>
    <w:rsid w:val="005B4146"/>
    <w:rsid w:val="005D3B25"/>
    <w:rsid w:val="005F385B"/>
    <w:rsid w:val="006846B1"/>
    <w:rsid w:val="006D69D1"/>
    <w:rsid w:val="006E05B0"/>
    <w:rsid w:val="00743D1D"/>
    <w:rsid w:val="00844F68"/>
    <w:rsid w:val="008D2990"/>
    <w:rsid w:val="00926EF7"/>
    <w:rsid w:val="009528F2"/>
    <w:rsid w:val="009624EB"/>
    <w:rsid w:val="00982426"/>
    <w:rsid w:val="009C18C8"/>
    <w:rsid w:val="00A312E2"/>
    <w:rsid w:val="00AA12A1"/>
    <w:rsid w:val="00AC63A8"/>
    <w:rsid w:val="00B16D90"/>
    <w:rsid w:val="00B17557"/>
    <w:rsid w:val="00B25F2C"/>
    <w:rsid w:val="00B3682D"/>
    <w:rsid w:val="00B51CB4"/>
    <w:rsid w:val="00B74891"/>
    <w:rsid w:val="00C074F6"/>
    <w:rsid w:val="00C57AA3"/>
    <w:rsid w:val="00D63BB7"/>
    <w:rsid w:val="00D66324"/>
    <w:rsid w:val="00D879E4"/>
    <w:rsid w:val="00D91755"/>
    <w:rsid w:val="00E16B0E"/>
    <w:rsid w:val="00E3456E"/>
    <w:rsid w:val="00E35F79"/>
    <w:rsid w:val="00E52A76"/>
    <w:rsid w:val="00E935E2"/>
    <w:rsid w:val="00E94986"/>
    <w:rsid w:val="00E967AF"/>
    <w:rsid w:val="00F61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F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5F2C"/>
    <w:pPr>
      <w:tabs>
        <w:tab w:val="center" w:pos="4680"/>
        <w:tab w:val="right" w:pos="9360"/>
      </w:tabs>
    </w:pPr>
  </w:style>
  <w:style w:type="character" w:customStyle="1" w:styleId="HeaderChar">
    <w:name w:val="Header Char"/>
    <w:basedOn w:val="DefaultParagraphFont"/>
    <w:link w:val="Header"/>
    <w:uiPriority w:val="99"/>
    <w:semiHidden/>
    <w:rsid w:val="00B25F2C"/>
    <w:rPr>
      <w:rFonts w:ascii="Arial" w:hAnsi="Arial"/>
      <w:sz w:val="24"/>
    </w:rPr>
  </w:style>
  <w:style w:type="paragraph" w:styleId="Footer">
    <w:name w:val="footer"/>
    <w:basedOn w:val="Normal"/>
    <w:link w:val="FooterChar"/>
    <w:uiPriority w:val="99"/>
    <w:unhideWhenUsed/>
    <w:rsid w:val="00B25F2C"/>
    <w:pPr>
      <w:tabs>
        <w:tab w:val="center" w:pos="4680"/>
        <w:tab w:val="right" w:pos="9360"/>
      </w:tabs>
    </w:pPr>
  </w:style>
  <w:style w:type="character" w:customStyle="1" w:styleId="FooterChar">
    <w:name w:val="Footer Char"/>
    <w:basedOn w:val="DefaultParagraphFont"/>
    <w:link w:val="Footer"/>
    <w:uiPriority w:val="99"/>
    <w:rsid w:val="00B25F2C"/>
    <w:rPr>
      <w:rFonts w:ascii="Arial" w:hAnsi="Arial"/>
      <w:sz w:val="24"/>
    </w:rPr>
  </w:style>
  <w:style w:type="paragraph" w:styleId="BodyText">
    <w:name w:val="Body Text"/>
    <w:basedOn w:val="Normal"/>
    <w:link w:val="BodyTextChar"/>
    <w:rsid w:val="0010115A"/>
    <w:rPr>
      <w:rFonts w:ascii="Times New Roman" w:eastAsia="Times New Roman" w:hAnsi="Times New Roman" w:cs="Times New Roman"/>
      <w:sz w:val="34"/>
      <w:szCs w:val="20"/>
    </w:rPr>
  </w:style>
  <w:style w:type="character" w:customStyle="1" w:styleId="BodyTextChar">
    <w:name w:val="Body Text Char"/>
    <w:basedOn w:val="DefaultParagraphFont"/>
    <w:link w:val="BodyText"/>
    <w:rsid w:val="0010115A"/>
    <w:rPr>
      <w:rFonts w:ascii="Times New Roman" w:eastAsia="Times New Roman" w:hAnsi="Times New Roman" w:cs="Times New Roman"/>
      <w:sz w:val="3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frican_American_(U.S._Census)" TargetMode="External"/><Relationship Id="rId13" Type="http://schemas.openxmlformats.org/officeDocument/2006/relationships/hyperlink" Target="http://en.wikipedia.org/wiki/Latino_(U.S._Census)" TargetMode="External"/><Relationship Id="rId3" Type="http://schemas.openxmlformats.org/officeDocument/2006/relationships/settings" Target="settings.xml"/><Relationship Id="rId7" Type="http://schemas.openxmlformats.org/officeDocument/2006/relationships/hyperlink" Target="http://en.wikipedia.org/wiki/White_(U.S._Census)" TargetMode="External"/><Relationship Id="rId12" Type="http://schemas.openxmlformats.org/officeDocument/2006/relationships/hyperlink" Target="http://en.wikipedia.org/wiki/Hispanic_(U.S._Cens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Race_(United_States_Cens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Asian_(U.S._Census)" TargetMode="External"/><Relationship Id="rId4" Type="http://schemas.openxmlformats.org/officeDocument/2006/relationships/webSettings" Target="webSettings.xml"/><Relationship Id="rId9" Type="http://schemas.openxmlformats.org/officeDocument/2006/relationships/hyperlink" Target="http://en.wikipedia.org/wiki/Native_American_(U.S._Cens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4C24-E5F5-425D-8057-01E6F98B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Shelly</dc:creator>
  <cp:keywords/>
  <dc:description/>
  <cp:lastModifiedBy>Jennings, Shelly</cp:lastModifiedBy>
  <cp:revision>22</cp:revision>
  <dcterms:created xsi:type="dcterms:W3CDTF">2009-12-04T03:19:00Z</dcterms:created>
  <dcterms:modified xsi:type="dcterms:W3CDTF">2010-03-26T21:21:00Z</dcterms:modified>
</cp:coreProperties>
</file>